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AD50FC" w:rsidRPr="00B8617A" w:rsidRDefault="00B8617A" w:rsidP="00717EA3">
      <w:pPr>
        <w:pStyle w:val="Standard"/>
        <w:tabs>
          <w:tab w:val="clear" w:pos="709"/>
        </w:tabs>
        <w:spacing w:after="200"/>
        <w:jc w:val="right"/>
        <w:rPr>
          <w:sz w:val="24"/>
          <w:szCs w:val="24"/>
          <w:u w:val="single"/>
        </w:rPr>
      </w:pPr>
      <w:r w:rsidRPr="00B8617A">
        <w:rPr>
          <w:sz w:val="24"/>
          <w:szCs w:val="24"/>
          <w:u w:val="single"/>
        </w:rPr>
        <w:t>Unofficial translation</w:t>
      </w:r>
    </w:p>
    <w:p w:rsidR="00227439" w:rsidRDefault="00227439" w:rsidP="00717EA3">
      <w:pPr>
        <w:spacing w:after="200"/>
        <w:jc w:val="center"/>
        <w:rPr>
          <w:b/>
          <w:sz w:val="24"/>
          <w:szCs w:val="24"/>
        </w:rPr>
      </w:pPr>
    </w:p>
    <w:p w:rsidR="00B8617A" w:rsidRPr="007A1444" w:rsidRDefault="00B8617A" w:rsidP="00717EA3">
      <w:pPr>
        <w:spacing w:after="200"/>
        <w:jc w:val="center"/>
        <w:rPr>
          <w:b/>
          <w:sz w:val="24"/>
          <w:szCs w:val="24"/>
        </w:rPr>
      </w:pPr>
    </w:p>
    <w:p w:rsidR="00227439" w:rsidRPr="007A1444" w:rsidRDefault="0048306A" w:rsidP="00717EA3">
      <w:pPr>
        <w:spacing w:after="200"/>
        <w:jc w:val="center"/>
        <w:rPr>
          <w:b/>
          <w:sz w:val="24"/>
          <w:szCs w:val="24"/>
        </w:rPr>
      </w:pPr>
      <w:r w:rsidRPr="007A1444">
        <w:rPr>
          <w:b/>
          <w:sz w:val="24"/>
          <w:szCs w:val="24"/>
        </w:rPr>
        <w:t>MONGOLIAN LAW ON INVESTMENT</w:t>
      </w:r>
    </w:p>
    <w:p w:rsidR="00227439" w:rsidRPr="007A1444" w:rsidRDefault="0048306A" w:rsidP="00717EA3">
      <w:pPr>
        <w:spacing w:after="200"/>
        <w:jc w:val="both"/>
        <w:rPr>
          <w:sz w:val="24"/>
          <w:szCs w:val="24"/>
        </w:rPr>
      </w:pPr>
      <w:r w:rsidRPr="007A1444">
        <w:rPr>
          <w:sz w:val="24"/>
          <w:szCs w:val="24"/>
        </w:rPr>
        <w:t>October 3, 2013</w:t>
      </w:r>
      <w:r w:rsidRPr="007A1444">
        <w:rPr>
          <w:sz w:val="24"/>
          <w:szCs w:val="24"/>
        </w:rPr>
        <w:tab/>
      </w:r>
      <w:r w:rsidRPr="007A1444">
        <w:rPr>
          <w:sz w:val="24"/>
          <w:szCs w:val="24"/>
        </w:rPr>
        <w:tab/>
      </w:r>
      <w:r w:rsidRPr="007A1444">
        <w:rPr>
          <w:sz w:val="24"/>
          <w:szCs w:val="24"/>
        </w:rPr>
        <w:tab/>
      </w:r>
      <w:r w:rsidRPr="007A1444">
        <w:rPr>
          <w:sz w:val="24"/>
          <w:szCs w:val="24"/>
        </w:rPr>
        <w:tab/>
      </w:r>
      <w:r w:rsidRPr="007A1444">
        <w:rPr>
          <w:sz w:val="24"/>
          <w:szCs w:val="24"/>
        </w:rPr>
        <w:tab/>
      </w:r>
      <w:r w:rsidRPr="007A1444">
        <w:rPr>
          <w:sz w:val="24"/>
          <w:szCs w:val="24"/>
        </w:rPr>
        <w:tab/>
      </w:r>
      <w:r w:rsidRPr="007A1444">
        <w:rPr>
          <w:sz w:val="24"/>
          <w:szCs w:val="24"/>
        </w:rPr>
        <w:tab/>
      </w:r>
      <w:r w:rsidR="00227439" w:rsidRPr="007A1444">
        <w:rPr>
          <w:sz w:val="24"/>
          <w:szCs w:val="24"/>
        </w:rPr>
        <w:tab/>
      </w:r>
      <w:r w:rsidRPr="007A1444">
        <w:rPr>
          <w:sz w:val="24"/>
          <w:szCs w:val="24"/>
        </w:rPr>
        <w:t>Ulaanbaatar City</w:t>
      </w:r>
    </w:p>
    <w:p w:rsidR="00E31066" w:rsidRPr="007A1444" w:rsidRDefault="0048306A" w:rsidP="00717EA3">
      <w:pPr>
        <w:spacing w:after="200"/>
        <w:jc w:val="both"/>
        <w:rPr>
          <w:b/>
          <w:sz w:val="24"/>
          <w:szCs w:val="24"/>
        </w:rPr>
      </w:pPr>
      <w:r w:rsidRPr="007A1444">
        <w:rPr>
          <w:color w:val="000000"/>
          <w:sz w:val="24"/>
          <w:szCs w:val="24"/>
        </w:rPr>
        <w:br/>
      </w:r>
    </w:p>
    <w:p w:rsidR="00E31066" w:rsidRPr="007A1444" w:rsidRDefault="0048306A" w:rsidP="00717EA3">
      <w:pPr>
        <w:spacing w:after="200"/>
        <w:jc w:val="center"/>
        <w:rPr>
          <w:b/>
          <w:sz w:val="24"/>
          <w:szCs w:val="24"/>
        </w:rPr>
      </w:pPr>
      <w:r w:rsidRPr="007A1444">
        <w:rPr>
          <w:b/>
          <w:sz w:val="24"/>
          <w:szCs w:val="24"/>
        </w:rPr>
        <w:t>CHAPTER ONE</w:t>
      </w:r>
    </w:p>
    <w:p w:rsidR="00E31066" w:rsidRPr="007A1444" w:rsidRDefault="0048306A" w:rsidP="00717EA3">
      <w:pPr>
        <w:spacing w:after="200"/>
        <w:jc w:val="center"/>
        <w:rPr>
          <w:b/>
          <w:sz w:val="24"/>
          <w:szCs w:val="24"/>
        </w:rPr>
      </w:pPr>
      <w:r w:rsidRPr="007A1444">
        <w:rPr>
          <w:b/>
          <w:sz w:val="24"/>
          <w:szCs w:val="24"/>
        </w:rPr>
        <w:t>General Background</w:t>
      </w:r>
    </w:p>
    <w:p w:rsidR="00E31066" w:rsidRPr="007A1444" w:rsidRDefault="0048306A" w:rsidP="00717EA3">
      <w:pPr>
        <w:spacing w:after="200"/>
        <w:jc w:val="both"/>
        <w:rPr>
          <w:b/>
          <w:sz w:val="24"/>
          <w:szCs w:val="24"/>
        </w:rPr>
      </w:pPr>
      <w:r w:rsidRPr="007A1444">
        <w:rPr>
          <w:b/>
          <w:sz w:val="24"/>
          <w:szCs w:val="24"/>
        </w:rPr>
        <w:t>Article 1. Purpose of law</w:t>
      </w:r>
    </w:p>
    <w:p w:rsidR="00E31066" w:rsidRPr="007A1444" w:rsidRDefault="0048306A" w:rsidP="00717EA3">
      <w:pPr>
        <w:spacing w:after="200"/>
        <w:ind w:left="567" w:hanging="567"/>
        <w:jc w:val="both"/>
        <w:rPr>
          <w:sz w:val="24"/>
          <w:szCs w:val="24"/>
        </w:rPr>
      </w:pPr>
      <w:r w:rsidRPr="007A1444">
        <w:rPr>
          <w:sz w:val="24"/>
          <w:szCs w:val="24"/>
        </w:rPr>
        <w:t xml:space="preserve">1.1. </w:t>
      </w:r>
      <w:r w:rsidRPr="007A1444">
        <w:rPr>
          <w:sz w:val="24"/>
          <w:szCs w:val="24"/>
        </w:rPr>
        <w:tab/>
        <w:t>The purpose of this Law is to protect the legal rights and interests of investors in the territory of Mongolia, to establish a common legislative guarantee for investment, to encourage investment, to stabilize the tax environment, to determine the rights and obligations of investors and the competences of a government body related to investment and to regulate other relations pertaining to investment.</w:t>
      </w:r>
    </w:p>
    <w:p w:rsidR="00E31066" w:rsidRPr="007A1444" w:rsidRDefault="0048306A" w:rsidP="00717EA3">
      <w:pPr>
        <w:spacing w:after="200"/>
        <w:jc w:val="both"/>
        <w:rPr>
          <w:b/>
          <w:sz w:val="24"/>
          <w:szCs w:val="24"/>
        </w:rPr>
      </w:pPr>
      <w:r w:rsidRPr="007A1444">
        <w:rPr>
          <w:b/>
          <w:sz w:val="24"/>
          <w:szCs w:val="24"/>
        </w:rPr>
        <w:t>Article 2. Investment Legislations</w:t>
      </w:r>
    </w:p>
    <w:p w:rsidR="00E31066" w:rsidRPr="007A1444" w:rsidRDefault="0048306A" w:rsidP="00717EA3">
      <w:pPr>
        <w:spacing w:after="200"/>
        <w:ind w:left="567" w:hanging="567"/>
        <w:jc w:val="both"/>
        <w:rPr>
          <w:sz w:val="24"/>
          <w:szCs w:val="24"/>
        </w:rPr>
      </w:pPr>
      <w:r w:rsidRPr="007A1444">
        <w:rPr>
          <w:sz w:val="24"/>
          <w:szCs w:val="24"/>
        </w:rPr>
        <w:t xml:space="preserve">2.1.  </w:t>
      </w:r>
      <w:r w:rsidRPr="007A1444">
        <w:rPr>
          <w:sz w:val="24"/>
          <w:szCs w:val="24"/>
        </w:rPr>
        <w:tab/>
        <w:t>The legislations on investment shall consist of the Mongolian Constitution</w:t>
      </w:r>
      <w:r w:rsidR="00717EA3">
        <w:rPr>
          <w:rStyle w:val="FootnoteReference"/>
          <w:sz w:val="24"/>
          <w:szCs w:val="24"/>
        </w:rPr>
        <w:footnoteReference w:id="2"/>
      </w:r>
      <w:r w:rsidRPr="007A1444">
        <w:rPr>
          <w:sz w:val="24"/>
          <w:szCs w:val="24"/>
        </w:rPr>
        <w:t>, the General Taxation Law</w:t>
      </w:r>
      <w:r w:rsidR="00717EA3">
        <w:rPr>
          <w:rStyle w:val="FootnoteReference"/>
          <w:sz w:val="24"/>
          <w:szCs w:val="24"/>
        </w:rPr>
        <w:footnoteReference w:id="3"/>
      </w:r>
      <w:r w:rsidRPr="007A1444">
        <w:rPr>
          <w:sz w:val="24"/>
          <w:szCs w:val="24"/>
        </w:rPr>
        <w:t>, this Law and other legislative acts adopted pursuant to these laws.</w:t>
      </w:r>
    </w:p>
    <w:p w:rsidR="00E31066" w:rsidRPr="007A1444" w:rsidRDefault="0048306A" w:rsidP="00717EA3">
      <w:pPr>
        <w:spacing w:after="200"/>
        <w:ind w:left="567" w:hanging="567"/>
        <w:jc w:val="both"/>
        <w:rPr>
          <w:sz w:val="24"/>
          <w:szCs w:val="24"/>
        </w:rPr>
      </w:pPr>
      <w:r w:rsidRPr="007A1444">
        <w:rPr>
          <w:sz w:val="24"/>
          <w:szCs w:val="24"/>
        </w:rPr>
        <w:t xml:space="preserve">2.2. </w:t>
      </w:r>
      <w:r w:rsidRPr="007A1444">
        <w:rPr>
          <w:sz w:val="24"/>
          <w:szCs w:val="24"/>
        </w:rPr>
        <w:tab/>
        <w:t xml:space="preserve">Should provisions of the international treaties to </w:t>
      </w:r>
      <w:r w:rsidR="00717EA3">
        <w:rPr>
          <w:sz w:val="24"/>
          <w:szCs w:val="24"/>
        </w:rPr>
        <w:t>which Mongolia is a party provide otherwise</w:t>
      </w:r>
      <w:r w:rsidRPr="007A1444">
        <w:rPr>
          <w:sz w:val="24"/>
          <w:szCs w:val="24"/>
        </w:rPr>
        <w:t>, the provisions of such international treaties shall prevail.</w:t>
      </w:r>
      <w:r w:rsidRPr="007A1444">
        <w:rPr>
          <w:sz w:val="24"/>
          <w:szCs w:val="24"/>
        </w:rPr>
        <w:tab/>
      </w:r>
    </w:p>
    <w:p w:rsidR="00E31066" w:rsidRPr="007A1444" w:rsidRDefault="0048306A" w:rsidP="00717EA3">
      <w:pPr>
        <w:spacing w:after="200"/>
        <w:jc w:val="both"/>
        <w:rPr>
          <w:b/>
          <w:bCs/>
          <w:sz w:val="24"/>
          <w:szCs w:val="24"/>
        </w:rPr>
      </w:pPr>
      <w:r w:rsidRPr="007A1444">
        <w:rPr>
          <w:b/>
          <w:bCs/>
          <w:sz w:val="24"/>
          <w:szCs w:val="24"/>
        </w:rPr>
        <w:t xml:space="preserve">Article 3. Definition of Terms </w:t>
      </w:r>
    </w:p>
    <w:p w:rsidR="00E31066" w:rsidRPr="007A1444" w:rsidRDefault="0048306A" w:rsidP="00717EA3">
      <w:pPr>
        <w:spacing w:after="200"/>
        <w:ind w:left="567" w:hanging="567"/>
        <w:jc w:val="both"/>
        <w:rPr>
          <w:sz w:val="24"/>
          <w:szCs w:val="24"/>
        </w:rPr>
      </w:pPr>
      <w:r w:rsidRPr="007A1444">
        <w:rPr>
          <w:sz w:val="24"/>
          <w:szCs w:val="24"/>
        </w:rPr>
        <w:t xml:space="preserve">3.1. </w:t>
      </w:r>
      <w:r w:rsidRPr="007A1444">
        <w:rPr>
          <w:sz w:val="24"/>
          <w:szCs w:val="24"/>
        </w:rPr>
        <w:tab/>
        <w:t xml:space="preserve">Terms used in this Law shall be understood in the following meaning: </w:t>
      </w:r>
    </w:p>
    <w:p w:rsidR="00E31066" w:rsidRPr="007A1444" w:rsidRDefault="0048306A" w:rsidP="00717EA3">
      <w:pPr>
        <w:spacing w:after="200"/>
        <w:ind w:left="1418" w:hanging="851"/>
        <w:jc w:val="both"/>
        <w:rPr>
          <w:sz w:val="24"/>
          <w:szCs w:val="24"/>
        </w:rPr>
      </w:pPr>
      <w:r w:rsidRPr="007A1444">
        <w:rPr>
          <w:sz w:val="24"/>
          <w:szCs w:val="24"/>
        </w:rPr>
        <w:t>3.1.1.</w:t>
      </w:r>
      <w:r w:rsidRPr="007A1444">
        <w:rPr>
          <w:sz w:val="24"/>
          <w:szCs w:val="24"/>
        </w:rPr>
        <w:tab/>
        <w:t xml:space="preserve">“Investment” means the tangible and intangible assets attributed to the joint capital and reflected in financial statements of the business entities which are to conduct the profit oriented activities in the territory of Mongolia; </w:t>
      </w:r>
    </w:p>
    <w:p w:rsidR="00E31066" w:rsidRPr="007A1444" w:rsidRDefault="0048306A" w:rsidP="00717EA3">
      <w:pPr>
        <w:spacing w:after="200"/>
        <w:ind w:left="1418" w:hanging="851"/>
        <w:jc w:val="both"/>
        <w:rPr>
          <w:sz w:val="24"/>
          <w:szCs w:val="24"/>
        </w:rPr>
      </w:pPr>
      <w:r w:rsidRPr="007A1444">
        <w:rPr>
          <w:sz w:val="24"/>
          <w:szCs w:val="24"/>
        </w:rPr>
        <w:t>3.1.2.</w:t>
      </w:r>
      <w:r w:rsidRPr="007A1444">
        <w:rPr>
          <w:sz w:val="24"/>
          <w:szCs w:val="24"/>
        </w:rPr>
        <w:tab/>
        <w:t>“An investor” means a foreign and domestic investor that make an investment in Mongolia;</w:t>
      </w:r>
    </w:p>
    <w:p w:rsidR="00E31066" w:rsidRPr="007A1444" w:rsidRDefault="0048306A" w:rsidP="00717EA3">
      <w:pPr>
        <w:spacing w:after="200"/>
        <w:ind w:left="1418" w:hanging="851"/>
        <w:jc w:val="both"/>
        <w:rPr>
          <w:sz w:val="24"/>
          <w:szCs w:val="24"/>
        </w:rPr>
      </w:pPr>
      <w:r w:rsidRPr="007A1444">
        <w:rPr>
          <w:sz w:val="24"/>
          <w:szCs w:val="24"/>
        </w:rPr>
        <w:t>3.1.3.</w:t>
      </w:r>
      <w:r w:rsidRPr="007A1444">
        <w:rPr>
          <w:sz w:val="24"/>
          <w:szCs w:val="24"/>
        </w:rPr>
        <w:tab/>
        <w:t>“A foreign investor” means a foreign legal entity or individual (a foreign citizen or stateless person who is a non-resident in Mongolia as well as a Mongolian citizen residing permanently in a foreign country) that makes investment in Mongolia;</w:t>
      </w:r>
    </w:p>
    <w:p w:rsidR="00717EA3" w:rsidRDefault="0048306A" w:rsidP="00717EA3">
      <w:pPr>
        <w:spacing w:after="200"/>
        <w:ind w:left="1418" w:hanging="851"/>
        <w:jc w:val="both"/>
        <w:rPr>
          <w:sz w:val="24"/>
          <w:szCs w:val="24"/>
        </w:rPr>
      </w:pPr>
      <w:r w:rsidRPr="007A1444">
        <w:rPr>
          <w:sz w:val="24"/>
          <w:szCs w:val="24"/>
        </w:rPr>
        <w:t>3.1.4.</w:t>
      </w:r>
      <w:r w:rsidRPr="007A1444">
        <w:rPr>
          <w:sz w:val="24"/>
          <w:szCs w:val="24"/>
        </w:rPr>
        <w:tab/>
      </w:r>
      <w:r w:rsidRPr="007A1444">
        <w:rPr>
          <w:sz w:val="24"/>
          <w:szCs w:val="24"/>
        </w:rPr>
        <w:tab/>
        <w:t xml:space="preserve">“A domestic investor” means a legal entity or individual registered in Mongolia (a Mongolian citizen and a foreign citizen or stateless person who resides permanently in Mongolia) that makes an investment in </w:t>
      </w:r>
      <w:r w:rsidRPr="00717EA3">
        <w:rPr>
          <w:sz w:val="24"/>
          <w:szCs w:val="24"/>
        </w:rPr>
        <w:t>Mongolia</w:t>
      </w:r>
      <w:r w:rsidRPr="007A1444">
        <w:rPr>
          <w:sz w:val="24"/>
          <w:szCs w:val="24"/>
        </w:rPr>
        <w:t xml:space="preserve">; </w:t>
      </w:r>
    </w:p>
    <w:p w:rsidR="00E31066" w:rsidRPr="007A1444" w:rsidRDefault="0048306A" w:rsidP="00717EA3">
      <w:pPr>
        <w:spacing w:after="200"/>
        <w:ind w:left="1418" w:hanging="851"/>
        <w:jc w:val="both"/>
        <w:rPr>
          <w:sz w:val="24"/>
          <w:szCs w:val="24"/>
        </w:rPr>
      </w:pPr>
      <w:r w:rsidRPr="007A1444">
        <w:rPr>
          <w:sz w:val="24"/>
          <w:szCs w:val="24"/>
        </w:rPr>
        <w:lastRenderedPageBreak/>
        <w:t>3.1.5.</w:t>
      </w:r>
      <w:r w:rsidRPr="007A1444">
        <w:rPr>
          <w:sz w:val="24"/>
          <w:szCs w:val="24"/>
        </w:rPr>
        <w:tab/>
        <w:t>“A business entity with foreign investment” means a business entity incorporated according to the applicable legislations in Mongolia and has overall equity of US$100, 000 or more (or equivalent in Mongolian tugriks or MNT), not less than 25</w:t>
      </w:r>
      <w:r w:rsidR="00184F05">
        <w:rPr>
          <w:sz w:val="24"/>
          <w:szCs w:val="24"/>
        </w:rPr>
        <w:t xml:space="preserve"> percent </w:t>
      </w:r>
      <w:r w:rsidRPr="007A1444">
        <w:rPr>
          <w:sz w:val="24"/>
          <w:szCs w:val="24"/>
        </w:rPr>
        <w:t>of which is</w:t>
      </w:r>
      <w:r w:rsidR="00717EA3">
        <w:rPr>
          <w:sz w:val="24"/>
          <w:szCs w:val="24"/>
        </w:rPr>
        <w:t xml:space="preserve"> invested by a foreign investor</w:t>
      </w:r>
      <w:r w:rsidRPr="007A1444">
        <w:rPr>
          <w:sz w:val="24"/>
          <w:szCs w:val="24"/>
        </w:rPr>
        <w:t xml:space="preserve">(s);   </w:t>
      </w:r>
    </w:p>
    <w:p w:rsidR="00E31066" w:rsidRPr="007A1444" w:rsidRDefault="0048306A" w:rsidP="00717EA3">
      <w:pPr>
        <w:spacing w:after="200"/>
        <w:ind w:left="1418" w:hanging="851"/>
        <w:jc w:val="both"/>
        <w:rPr>
          <w:sz w:val="24"/>
          <w:szCs w:val="24"/>
        </w:rPr>
      </w:pPr>
      <w:r w:rsidRPr="007A1444">
        <w:rPr>
          <w:sz w:val="24"/>
          <w:szCs w:val="24"/>
        </w:rPr>
        <w:t>3.1.6.</w:t>
      </w:r>
      <w:r w:rsidRPr="007A1444">
        <w:rPr>
          <w:sz w:val="24"/>
          <w:szCs w:val="24"/>
        </w:rPr>
        <w:tab/>
        <w:t>"Representative office of a foreign business entity" means a person that has no legal entity status and is established in Mongolia by a foreign business entity for the purpose of conducting representation activities on the basis of credentials;</w:t>
      </w:r>
    </w:p>
    <w:p w:rsidR="00E31066" w:rsidRPr="007A1444" w:rsidRDefault="0048306A" w:rsidP="00717EA3">
      <w:pPr>
        <w:spacing w:after="200"/>
        <w:ind w:left="1418" w:hanging="851"/>
        <w:jc w:val="both"/>
        <w:rPr>
          <w:sz w:val="24"/>
          <w:szCs w:val="24"/>
        </w:rPr>
      </w:pPr>
      <w:r w:rsidRPr="007A1444">
        <w:rPr>
          <w:sz w:val="24"/>
          <w:szCs w:val="24"/>
        </w:rPr>
        <w:t>3.1.7.</w:t>
      </w:r>
      <w:r w:rsidRPr="007A1444">
        <w:rPr>
          <w:sz w:val="24"/>
          <w:szCs w:val="24"/>
        </w:rPr>
        <w:tab/>
        <w:t xml:space="preserve">“Tax environment” means a complex of the legal regulations for determining the types, </w:t>
      </w:r>
      <w:r w:rsidRPr="00717EA3">
        <w:rPr>
          <w:sz w:val="24"/>
          <w:szCs w:val="24"/>
        </w:rPr>
        <w:t>percentage</w:t>
      </w:r>
      <w:r w:rsidRPr="007A1444">
        <w:rPr>
          <w:sz w:val="24"/>
          <w:szCs w:val="24"/>
        </w:rPr>
        <w:t xml:space="preserve"> and amounts of taxes </w:t>
      </w:r>
      <w:r w:rsidR="00184F05">
        <w:rPr>
          <w:sz w:val="24"/>
          <w:szCs w:val="24"/>
        </w:rPr>
        <w:t>specified in</w:t>
      </w:r>
      <w:r w:rsidRPr="007A1444">
        <w:rPr>
          <w:sz w:val="24"/>
          <w:szCs w:val="24"/>
        </w:rPr>
        <w:t xml:space="preserve"> the applicable laws and their imposition and payment;  </w:t>
      </w:r>
    </w:p>
    <w:p w:rsidR="00E31066" w:rsidRPr="007A1444" w:rsidRDefault="0048306A" w:rsidP="00717EA3">
      <w:pPr>
        <w:spacing w:after="200"/>
        <w:ind w:left="1418" w:hanging="851"/>
        <w:jc w:val="both"/>
        <w:rPr>
          <w:sz w:val="24"/>
          <w:szCs w:val="24"/>
        </w:rPr>
      </w:pPr>
      <w:r w:rsidRPr="007A1444">
        <w:rPr>
          <w:sz w:val="24"/>
          <w:szCs w:val="24"/>
        </w:rPr>
        <w:t>3.1.8.</w:t>
      </w:r>
      <w:r w:rsidRPr="007A1444">
        <w:rPr>
          <w:sz w:val="24"/>
          <w:szCs w:val="24"/>
        </w:rPr>
        <w:tab/>
        <w:t xml:space="preserve">“Tax rate stabilization” means establishment of a regime that retains or reduce the rates of taxes or duties specified in the </w:t>
      </w:r>
      <w:r w:rsidR="005145C2">
        <w:rPr>
          <w:sz w:val="24"/>
          <w:szCs w:val="24"/>
        </w:rPr>
        <w:t>Clause</w:t>
      </w:r>
      <w:r w:rsidR="005145C2" w:rsidRPr="007A1444">
        <w:rPr>
          <w:sz w:val="24"/>
          <w:szCs w:val="24"/>
        </w:rPr>
        <w:t xml:space="preserve"> </w:t>
      </w:r>
      <w:r w:rsidRPr="007A1444">
        <w:rPr>
          <w:sz w:val="24"/>
          <w:szCs w:val="24"/>
        </w:rPr>
        <w:t>13.4 of this Law within the validity period of the</w:t>
      </w:r>
      <w:r w:rsidRPr="00717EA3">
        <w:rPr>
          <w:sz w:val="24"/>
          <w:szCs w:val="24"/>
        </w:rPr>
        <w:t xml:space="preserve"> taxes and duties</w:t>
      </w:r>
      <w:r w:rsidRPr="007A1444">
        <w:rPr>
          <w:sz w:val="24"/>
          <w:szCs w:val="24"/>
        </w:rPr>
        <w:t xml:space="preserve"> stabilization certificate;</w:t>
      </w:r>
      <w:r w:rsidRPr="007A1444">
        <w:rPr>
          <w:sz w:val="24"/>
          <w:szCs w:val="24"/>
        </w:rPr>
        <w:tab/>
      </w:r>
    </w:p>
    <w:p w:rsidR="00E31066" w:rsidRPr="007A1444" w:rsidRDefault="0048306A" w:rsidP="00717EA3">
      <w:pPr>
        <w:spacing w:after="200"/>
        <w:ind w:left="1418" w:hanging="851"/>
        <w:jc w:val="both"/>
        <w:rPr>
          <w:sz w:val="24"/>
          <w:szCs w:val="24"/>
        </w:rPr>
      </w:pPr>
      <w:r w:rsidRPr="007A1444">
        <w:rPr>
          <w:sz w:val="24"/>
          <w:szCs w:val="24"/>
        </w:rPr>
        <w:t>3.1.9.</w:t>
      </w:r>
      <w:r w:rsidRPr="007A1444">
        <w:rPr>
          <w:sz w:val="24"/>
          <w:szCs w:val="24"/>
        </w:rPr>
        <w:tab/>
        <w:t xml:space="preserve">“A tax rate stabilization certificate” means a document (hereinafter referred to as “Stabilization Certificate”) to be issued by the authorized agency to an investor, meeting the requirements </w:t>
      </w:r>
      <w:r w:rsidR="00184F05">
        <w:rPr>
          <w:sz w:val="24"/>
          <w:szCs w:val="24"/>
        </w:rPr>
        <w:t>specified in</w:t>
      </w:r>
      <w:r w:rsidRPr="007A1444">
        <w:rPr>
          <w:sz w:val="24"/>
          <w:szCs w:val="24"/>
        </w:rPr>
        <w:t xml:space="preserve"> the </w:t>
      </w:r>
      <w:r w:rsidR="005145C2">
        <w:rPr>
          <w:sz w:val="24"/>
          <w:szCs w:val="24"/>
        </w:rPr>
        <w:t>Clause</w:t>
      </w:r>
      <w:r w:rsidR="005145C2" w:rsidRPr="007A1444">
        <w:rPr>
          <w:sz w:val="24"/>
          <w:szCs w:val="24"/>
        </w:rPr>
        <w:t xml:space="preserve"> </w:t>
      </w:r>
      <w:r w:rsidRPr="007A1444">
        <w:rPr>
          <w:sz w:val="24"/>
          <w:szCs w:val="24"/>
        </w:rPr>
        <w:t>16.1 of this Law, for the purpose of stabilizing the rates of taxes and duties;</w:t>
      </w:r>
    </w:p>
    <w:p w:rsidR="00E31066" w:rsidRPr="007A1444" w:rsidRDefault="0048306A" w:rsidP="00717EA3">
      <w:pPr>
        <w:spacing w:after="200"/>
        <w:ind w:left="1418" w:hanging="851"/>
        <w:jc w:val="both"/>
        <w:rPr>
          <w:sz w:val="24"/>
          <w:szCs w:val="24"/>
        </w:rPr>
      </w:pPr>
      <w:r w:rsidRPr="007A1444">
        <w:rPr>
          <w:sz w:val="24"/>
          <w:szCs w:val="24"/>
        </w:rPr>
        <w:t>3.1.10.</w:t>
      </w:r>
      <w:r w:rsidRPr="007A1444">
        <w:rPr>
          <w:sz w:val="24"/>
          <w:szCs w:val="24"/>
        </w:rPr>
        <w:tab/>
        <w:t xml:space="preserve">“A stabilization certificate holder” means a legal person who has taken a stabilization certificate as </w:t>
      </w:r>
      <w:r w:rsidR="00184F05">
        <w:rPr>
          <w:sz w:val="24"/>
          <w:szCs w:val="24"/>
        </w:rPr>
        <w:t>specified in</w:t>
      </w:r>
      <w:r w:rsidRPr="007A1444">
        <w:rPr>
          <w:sz w:val="24"/>
          <w:szCs w:val="24"/>
        </w:rPr>
        <w:t xml:space="preserve"> this Law and is registered in Mongolia;</w:t>
      </w:r>
    </w:p>
    <w:p w:rsidR="00E31066" w:rsidRPr="007A1444" w:rsidRDefault="0048306A" w:rsidP="00717EA3">
      <w:pPr>
        <w:spacing w:after="200"/>
        <w:ind w:left="1418" w:hanging="851"/>
        <w:jc w:val="both"/>
        <w:rPr>
          <w:sz w:val="24"/>
          <w:szCs w:val="24"/>
        </w:rPr>
      </w:pPr>
      <w:r w:rsidRPr="007A1444">
        <w:rPr>
          <w:sz w:val="24"/>
          <w:szCs w:val="24"/>
        </w:rPr>
        <w:t>3.1.11.</w:t>
      </w:r>
      <w:r w:rsidRPr="007A1444">
        <w:rPr>
          <w:sz w:val="24"/>
          <w:szCs w:val="24"/>
        </w:rPr>
        <w:tab/>
      </w:r>
      <w:r w:rsidRPr="007A1444">
        <w:rPr>
          <w:sz w:val="24"/>
          <w:szCs w:val="24"/>
        </w:rPr>
        <w:tab/>
        <w:t>“A foreign state owned legal entity" means a legal entity which 50</w:t>
      </w:r>
      <w:r w:rsidR="00717EA3">
        <w:rPr>
          <w:sz w:val="24"/>
          <w:szCs w:val="24"/>
        </w:rPr>
        <w:t xml:space="preserve"> </w:t>
      </w:r>
      <w:r w:rsidRPr="007A1444">
        <w:rPr>
          <w:sz w:val="24"/>
          <w:szCs w:val="24"/>
        </w:rPr>
        <w:t xml:space="preserve">and more percent of its shares is directly and indirectly owned by a foreign country's government; </w:t>
      </w:r>
    </w:p>
    <w:p w:rsidR="00E31066" w:rsidRPr="007A1444" w:rsidRDefault="0048306A" w:rsidP="00717EA3">
      <w:pPr>
        <w:spacing w:after="200"/>
        <w:ind w:left="1418" w:hanging="851"/>
        <w:jc w:val="both"/>
        <w:rPr>
          <w:sz w:val="24"/>
          <w:szCs w:val="24"/>
        </w:rPr>
      </w:pPr>
      <w:r w:rsidRPr="007A1444">
        <w:rPr>
          <w:sz w:val="24"/>
          <w:szCs w:val="24"/>
        </w:rPr>
        <w:t>3.1.12.</w:t>
      </w:r>
      <w:r w:rsidRPr="007A1444">
        <w:rPr>
          <w:sz w:val="24"/>
          <w:szCs w:val="24"/>
        </w:rPr>
        <w:tab/>
        <w:t xml:space="preserve">"An affiliated party" means the party specified in the </w:t>
      </w:r>
      <w:r w:rsidR="005145C2">
        <w:rPr>
          <w:sz w:val="24"/>
          <w:szCs w:val="24"/>
        </w:rPr>
        <w:t>Clause</w:t>
      </w:r>
      <w:r w:rsidR="005145C2" w:rsidRPr="007A1444">
        <w:rPr>
          <w:sz w:val="24"/>
          <w:szCs w:val="24"/>
        </w:rPr>
        <w:t xml:space="preserve"> </w:t>
      </w:r>
      <w:r w:rsidRPr="007A1444">
        <w:rPr>
          <w:sz w:val="24"/>
          <w:szCs w:val="24"/>
        </w:rPr>
        <w:t>99.1 of the Company Law of Mongolia</w:t>
      </w:r>
      <w:r w:rsidR="00184F05">
        <w:rPr>
          <w:rStyle w:val="FootnoteReference"/>
          <w:sz w:val="24"/>
          <w:szCs w:val="24"/>
        </w:rPr>
        <w:footnoteReference w:id="4"/>
      </w:r>
      <w:r w:rsidRPr="007A1444">
        <w:rPr>
          <w:sz w:val="24"/>
          <w:szCs w:val="24"/>
        </w:rPr>
        <w:t xml:space="preserve">.  </w:t>
      </w:r>
    </w:p>
    <w:p w:rsidR="00E31066" w:rsidRPr="007A1444" w:rsidRDefault="0048306A" w:rsidP="00717EA3">
      <w:pPr>
        <w:spacing w:after="200"/>
        <w:jc w:val="both"/>
        <w:rPr>
          <w:b/>
          <w:sz w:val="24"/>
          <w:szCs w:val="24"/>
        </w:rPr>
      </w:pPr>
      <w:r w:rsidRPr="007A1444">
        <w:rPr>
          <w:b/>
          <w:sz w:val="24"/>
          <w:szCs w:val="24"/>
        </w:rPr>
        <w:t>Article 4. Scope of Application of the Law</w:t>
      </w:r>
    </w:p>
    <w:p w:rsidR="00E31066" w:rsidRPr="007A1444" w:rsidRDefault="0048306A" w:rsidP="00717EA3">
      <w:pPr>
        <w:spacing w:after="200"/>
        <w:ind w:left="567" w:hanging="567"/>
        <w:jc w:val="both"/>
        <w:rPr>
          <w:sz w:val="24"/>
          <w:szCs w:val="24"/>
        </w:rPr>
      </w:pPr>
      <w:r w:rsidRPr="007A1444">
        <w:rPr>
          <w:sz w:val="24"/>
          <w:szCs w:val="24"/>
        </w:rPr>
        <w:t xml:space="preserve">4.1. </w:t>
      </w:r>
      <w:r w:rsidRPr="007A1444">
        <w:rPr>
          <w:sz w:val="24"/>
          <w:szCs w:val="24"/>
        </w:rPr>
        <w:tab/>
        <w:t xml:space="preserve">This Law shall apply to the investments which are made by foreign and domestic investors in the territory of Mongolia. </w:t>
      </w:r>
    </w:p>
    <w:p w:rsidR="00E31066" w:rsidRPr="007A1444" w:rsidRDefault="0048306A" w:rsidP="00717EA3">
      <w:pPr>
        <w:spacing w:after="200"/>
        <w:ind w:left="567" w:hanging="567"/>
        <w:jc w:val="both"/>
        <w:rPr>
          <w:sz w:val="24"/>
          <w:szCs w:val="24"/>
        </w:rPr>
      </w:pPr>
      <w:r w:rsidRPr="007A1444">
        <w:rPr>
          <w:sz w:val="24"/>
          <w:szCs w:val="24"/>
        </w:rPr>
        <w:t xml:space="preserve">4.2. </w:t>
      </w:r>
      <w:r w:rsidRPr="007A1444">
        <w:rPr>
          <w:sz w:val="24"/>
          <w:szCs w:val="24"/>
        </w:rPr>
        <w:tab/>
        <w:t>Investors may make investments freely into the sectors and production and service businesses except as otherwise prohibited or restricted under the legislations of Mongolia.</w:t>
      </w:r>
    </w:p>
    <w:p w:rsidR="00E31066" w:rsidRPr="007A1444" w:rsidRDefault="0048306A" w:rsidP="00717EA3">
      <w:pPr>
        <w:spacing w:after="200"/>
        <w:ind w:left="567" w:hanging="567"/>
        <w:jc w:val="both"/>
        <w:rPr>
          <w:sz w:val="24"/>
          <w:szCs w:val="24"/>
        </w:rPr>
      </w:pPr>
      <w:r w:rsidRPr="007A1444">
        <w:rPr>
          <w:sz w:val="24"/>
          <w:szCs w:val="24"/>
        </w:rPr>
        <w:t xml:space="preserve">4.3 </w:t>
      </w:r>
      <w:r w:rsidRPr="007A1444">
        <w:rPr>
          <w:sz w:val="24"/>
          <w:szCs w:val="24"/>
        </w:rPr>
        <w:tab/>
        <w:t xml:space="preserve">A foreign state owned legal entity may make investment if the authorization is obtained according to the </w:t>
      </w:r>
      <w:r w:rsidR="005145C2">
        <w:rPr>
          <w:sz w:val="24"/>
          <w:szCs w:val="24"/>
        </w:rPr>
        <w:t>Clause</w:t>
      </w:r>
      <w:r w:rsidR="005145C2" w:rsidRPr="007A1444">
        <w:rPr>
          <w:sz w:val="24"/>
          <w:szCs w:val="24"/>
        </w:rPr>
        <w:t xml:space="preserve"> </w:t>
      </w:r>
      <w:r w:rsidRPr="007A1444">
        <w:rPr>
          <w:sz w:val="24"/>
          <w:szCs w:val="24"/>
        </w:rPr>
        <w:t xml:space="preserve">21.1 of this Law. </w:t>
      </w:r>
    </w:p>
    <w:p w:rsidR="00E31066" w:rsidRPr="007A1444" w:rsidRDefault="0048306A" w:rsidP="00717EA3">
      <w:pPr>
        <w:spacing w:after="200"/>
        <w:ind w:left="567" w:hanging="567"/>
        <w:jc w:val="both"/>
        <w:rPr>
          <w:sz w:val="24"/>
          <w:szCs w:val="24"/>
        </w:rPr>
      </w:pPr>
      <w:r w:rsidRPr="007A1444">
        <w:rPr>
          <w:sz w:val="24"/>
          <w:szCs w:val="24"/>
        </w:rPr>
        <w:t>4.4</w:t>
      </w:r>
      <w:r w:rsidRPr="007A1444">
        <w:rPr>
          <w:sz w:val="24"/>
          <w:szCs w:val="24"/>
        </w:rPr>
        <w:tab/>
        <w:t xml:space="preserve"> Foreign and domestic investors may make investments by getting registered with the state registration according to the Company Law, Law on State Registration of Legal Entities</w:t>
      </w:r>
      <w:r w:rsidR="00184F05">
        <w:rPr>
          <w:rStyle w:val="FootnoteReference"/>
          <w:sz w:val="24"/>
          <w:szCs w:val="24"/>
        </w:rPr>
        <w:footnoteReference w:id="5"/>
      </w:r>
      <w:r w:rsidRPr="007A1444">
        <w:rPr>
          <w:sz w:val="24"/>
          <w:szCs w:val="24"/>
        </w:rPr>
        <w:t xml:space="preserve"> and other relevant laws and regulations. </w:t>
      </w:r>
    </w:p>
    <w:p w:rsidR="00E31066" w:rsidRPr="007A1444" w:rsidRDefault="0048306A" w:rsidP="00717EA3">
      <w:pPr>
        <w:spacing w:after="200"/>
        <w:ind w:left="567" w:hanging="567"/>
        <w:jc w:val="both"/>
        <w:rPr>
          <w:sz w:val="24"/>
          <w:szCs w:val="24"/>
        </w:rPr>
      </w:pPr>
      <w:r w:rsidRPr="007A1444">
        <w:rPr>
          <w:sz w:val="24"/>
          <w:szCs w:val="24"/>
        </w:rPr>
        <w:t xml:space="preserve">4.5 </w:t>
      </w:r>
      <w:r w:rsidRPr="007A1444">
        <w:rPr>
          <w:sz w:val="24"/>
          <w:szCs w:val="24"/>
        </w:rPr>
        <w:tab/>
        <w:t xml:space="preserve">This Law shall not apply to the investments to be made by using state and local budgets to the governmental organizations and government owned enterprises as specified in the </w:t>
      </w:r>
      <w:r w:rsidRPr="007A1444">
        <w:rPr>
          <w:sz w:val="24"/>
          <w:szCs w:val="24"/>
        </w:rPr>
        <w:lastRenderedPageBreak/>
        <w:t>Law of Mongolia on Procurement of Goods, Works and Services with State and Local Funds</w:t>
      </w:r>
      <w:r w:rsidR="00184F05">
        <w:rPr>
          <w:rStyle w:val="FootnoteReference"/>
          <w:sz w:val="24"/>
          <w:szCs w:val="24"/>
        </w:rPr>
        <w:footnoteReference w:id="6"/>
      </w:r>
      <w:r w:rsidRPr="007A1444">
        <w:rPr>
          <w:sz w:val="24"/>
          <w:szCs w:val="24"/>
        </w:rPr>
        <w:t>.</w:t>
      </w:r>
    </w:p>
    <w:p w:rsidR="00E31066" w:rsidRPr="007A1444" w:rsidRDefault="0048306A" w:rsidP="00717EA3">
      <w:pPr>
        <w:spacing w:after="200"/>
        <w:ind w:left="567" w:hanging="567"/>
        <w:jc w:val="both"/>
        <w:rPr>
          <w:sz w:val="24"/>
          <w:szCs w:val="24"/>
        </w:rPr>
      </w:pPr>
      <w:r w:rsidRPr="007A1444">
        <w:rPr>
          <w:sz w:val="24"/>
          <w:szCs w:val="24"/>
        </w:rPr>
        <w:t xml:space="preserve">4.6. </w:t>
      </w:r>
      <w:r w:rsidRPr="007A1444">
        <w:rPr>
          <w:sz w:val="24"/>
          <w:szCs w:val="24"/>
        </w:rPr>
        <w:tab/>
        <w:t>This Law shall not apply to donations or grant made without commercial conditions by international organizations, non-governmental organizations, private businesses or individuals.</w:t>
      </w:r>
    </w:p>
    <w:p w:rsidR="00E31066" w:rsidRPr="007A1444" w:rsidRDefault="0048306A" w:rsidP="00717EA3">
      <w:pPr>
        <w:spacing w:after="200"/>
        <w:ind w:left="567" w:hanging="567"/>
        <w:jc w:val="both"/>
        <w:rPr>
          <w:sz w:val="24"/>
          <w:szCs w:val="24"/>
        </w:rPr>
      </w:pPr>
      <w:r w:rsidRPr="007A1444">
        <w:rPr>
          <w:sz w:val="24"/>
          <w:szCs w:val="24"/>
        </w:rPr>
        <w:t>4.7.</w:t>
      </w:r>
      <w:r w:rsidRPr="007A1444">
        <w:rPr>
          <w:sz w:val="24"/>
          <w:szCs w:val="24"/>
        </w:rPr>
        <w:tab/>
        <w:t>The Article 20 of this Law shall not apply to conclude an investment contract in the nuclear energy sector and the relations shall be regulated under the Nuclear Energy Law of Mongolia</w:t>
      </w:r>
      <w:r w:rsidR="00184F05">
        <w:rPr>
          <w:rStyle w:val="FootnoteReference"/>
          <w:sz w:val="24"/>
          <w:szCs w:val="24"/>
        </w:rPr>
        <w:footnoteReference w:id="7"/>
      </w:r>
      <w:r w:rsidRPr="007A1444">
        <w:rPr>
          <w:sz w:val="24"/>
          <w:szCs w:val="24"/>
        </w:rPr>
        <w:t xml:space="preserve">. </w:t>
      </w:r>
    </w:p>
    <w:p w:rsidR="00E31066" w:rsidRPr="007A1444" w:rsidRDefault="0048306A" w:rsidP="00717EA3">
      <w:pPr>
        <w:spacing w:after="200"/>
        <w:jc w:val="both"/>
        <w:rPr>
          <w:b/>
          <w:sz w:val="24"/>
          <w:szCs w:val="24"/>
        </w:rPr>
      </w:pPr>
      <w:r w:rsidRPr="007A1444">
        <w:rPr>
          <w:b/>
          <w:sz w:val="24"/>
          <w:szCs w:val="24"/>
        </w:rPr>
        <w:t>Article 5. Forms of Investment</w:t>
      </w:r>
    </w:p>
    <w:p w:rsidR="00E31066" w:rsidRPr="007A1444" w:rsidRDefault="0048306A" w:rsidP="00717EA3">
      <w:pPr>
        <w:spacing w:after="200"/>
        <w:ind w:left="567" w:hanging="567"/>
        <w:jc w:val="both"/>
        <w:rPr>
          <w:sz w:val="24"/>
          <w:szCs w:val="24"/>
        </w:rPr>
      </w:pPr>
      <w:r w:rsidRPr="007A1444">
        <w:rPr>
          <w:sz w:val="24"/>
          <w:szCs w:val="24"/>
        </w:rPr>
        <w:t xml:space="preserve">5.1. </w:t>
      </w:r>
      <w:r w:rsidRPr="007A1444">
        <w:rPr>
          <w:sz w:val="24"/>
          <w:szCs w:val="24"/>
        </w:rPr>
        <w:tab/>
        <w:t>Investments in Mongolia can be made in the following forms:</w:t>
      </w:r>
    </w:p>
    <w:p w:rsidR="00E31066" w:rsidRPr="007A1444" w:rsidRDefault="0048306A" w:rsidP="00184F05">
      <w:pPr>
        <w:spacing w:after="200"/>
        <w:ind w:left="1418" w:hanging="851"/>
        <w:jc w:val="both"/>
        <w:rPr>
          <w:sz w:val="24"/>
          <w:szCs w:val="24"/>
        </w:rPr>
      </w:pPr>
      <w:r w:rsidRPr="007A1444">
        <w:rPr>
          <w:sz w:val="24"/>
          <w:szCs w:val="24"/>
        </w:rPr>
        <w:t xml:space="preserve">5.1.1. </w:t>
      </w:r>
      <w:r w:rsidRPr="007A1444">
        <w:rPr>
          <w:sz w:val="24"/>
          <w:szCs w:val="24"/>
        </w:rPr>
        <w:tab/>
      </w:r>
      <w:r w:rsidR="00184F05" w:rsidRPr="007A1444">
        <w:rPr>
          <w:sz w:val="24"/>
          <w:szCs w:val="24"/>
        </w:rPr>
        <w:t xml:space="preserve">an </w:t>
      </w:r>
      <w:r w:rsidRPr="007A1444">
        <w:rPr>
          <w:sz w:val="24"/>
          <w:szCs w:val="24"/>
        </w:rPr>
        <w:t>investor may establish a new business entity solely or jointly with other investors;</w:t>
      </w:r>
    </w:p>
    <w:p w:rsidR="00E31066" w:rsidRPr="007A1444" w:rsidRDefault="0048306A" w:rsidP="00184F05">
      <w:pPr>
        <w:spacing w:after="200"/>
        <w:ind w:left="1418" w:hanging="851"/>
        <w:jc w:val="both"/>
        <w:rPr>
          <w:sz w:val="24"/>
          <w:szCs w:val="24"/>
        </w:rPr>
      </w:pPr>
      <w:r w:rsidRPr="007A1444">
        <w:rPr>
          <w:sz w:val="24"/>
          <w:szCs w:val="24"/>
        </w:rPr>
        <w:t xml:space="preserve">5.1.2. </w:t>
      </w:r>
      <w:r w:rsidRPr="007A1444">
        <w:rPr>
          <w:sz w:val="24"/>
          <w:szCs w:val="24"/>
        </w:rPr>
        <w:tab/>
      </w:r>
      <w:r w:rsidR="00184F05" w:rsidRPr="007A1444">
        <w:rPr>
          <w:sz w:val="24"/>
          <w:szCs w:val="24"/>
        </w:rPr>
        <w:t xml:space="preserve">an </w:t>
      </w:r>
      <w:r w:rsidRPr="007A1444">
        <w:rPr>
          <w:sz w:val="24"/>
          <w:szCs w:val="24"/>
        </w:rPr>
        <w:t xml:space="preserve">investor may purchase shares, debentures and other types of securities; </w:t>
      </w:r>
    </w:p>
    <w:p w:rsidR="00E31066" w:rsidRPr="007A1444" w:rsidRDefault="0048306A" w:rsidP="00184F05">
      <w:pPr>
        <w:spacing w:after="200"/>
        <w:ind w:left="1418" w:hanging="851"/>
        <w:jc w:val="both"/>
        <w:rPr>
          <w:sz w:val="24"/>
          <w:szCs w:val="24"/>
        </w:rPr>
      </w:pPr>
      <w:r w:rsidRPr="007A1444">
        <w:rPr>
          <w:sz w:val="24"/>
          <w:szCs w:val="24"/>
        </w:rPr>
        <w:t>5.1.3.</w:t>
      </w:r>
      <w:r w:rsidRPr="007A1444">
        <w:rPr>
          <w:sz w:val="24"/>
          <w:szCs w:val="24"/>
        </w:rPr>
        <w:tab/>
      </w:r>
      <w:r w:rsidR="00184F05" w:rsidRPr="007A1444">
        <w:rPr>
          <w:sz w:val="24"/>
          <w:szCs w:val="24"/>
        </w:rPr>
        <w:t xml:space="preserve">an </w:t>
      </w:r>
      <w:r w:rsidRPr="007A1444">
        <w:rPr>
          <w:sz w:val="24"/>
          <w:szCs w:val="24"/>
        </w:rPr>
        <w:t xml:space="preserve">investor may make an investment by a way of wholly acquiring or merging companies;   </w:t>
      </w:r>
    </w:p>
    <w:p w:rsidR="00E31066" w:rsidRPr="007A1444" w:rsidRDefault="0048306A" w:rsidP="00184F05">
      <w:pPr>
        <w:spacing w:after="200"/>
        <w:ind w:left="1418" w:hanging="851"/>
        <w:jc w:val="both"/>
        <w:rPr>
          <w:sz w:val="24"/>
          <w:szCs w:val="24"/>
        </w:rPr>
      </w:pPr>
      <w:r w:rsidRPr="007A1444">
        <w:rPr>
          <w:sz w:val="24"/>
          <w:szCs w:val="24"/>
        </w:rPr>
        <w:t xml:space="preserve">5.1.4. </w:t>
      </w:r>
      <w:r w:rsidRPr="007A1444">
        <w:rPr>
          <w:sz w:val="24"/>
          <w:szCs w:val="24"/>
        </w:rPr>
        <w:tab/>
      </w:r>
      <w:r w:rsidR="00184F05" w:rsidRPr="007A1444">
        <w:rPr>
          <w:sz w:val="24"/>
          <w:szCs w:val="24"/>
        </w:rPr>
        <w:t xml:space="preserve">an </w:t>
      </w:r>
      <w:r w:rsidRPr="007A1444">
        <w:rPr>
          <w:sz w:val="24"/>
          <w:szCs w:val="24"/>
        </w:rPr>
        <w:t>investor may establish mineral deposit exploitation and production sharing agreements for mining, processing and exploiting minerals;</w:t>
      </w:r>
    </w:p>
    <w:p w:rsidR="00E31066" w:rsidRPr="007A1444" w:rsidRDefault="0048306A" w:rsidP="00184F05">
      <w:pPr>
        <w:spacing w:after="200"/>
        <w:ind w:left="1418" w:hanging="851"/>
        <w:jc w:val="both"/>
        <w:rPr>
          <w:sz w:val="24"/>
          <w:szCs w:val="24"/>
        </w:rPr>
      </w:pPr>
      <w:r w:rsidRPr="007A1444">
        <w:rPr>
          <w:sz w:val="24"/>
          <w:szCs w:val="24"/>
        </w:rPr>
        <w:t xml:space="preserve">5.1.5. </w:t>
      </w:r>
      <w:r w:rsidRPr="007A1444">
        <w:rPr>
          <w:sz w:val="24"/>
          <w:szCs w:val="24"/>
        </w:rPr>
        <w:tab/>
      </w:r>
      <w:r w:rsidR="00184F05" w:rsidRPr="007A1444">
        <w:rPr>
          <w:sz w:val="24"/>
          <w:szCs w:val="24"/>
        </w:rPr>
        <w:t xml:space="preserve">an </w:t>
      </w:r>
      <w:r w:rsidRPr="007A1444">
        <w:rPr>
          <w:sz w:val="24"/>
          <w:szCs w:val="24"/>
        </w:rPr>
        <w:t xml:space="preserve">investor may make an investment in a form of financial leasing or franchise; </w:t>
      </w:r>
    </w:p>
    <w:p w:rsidR="00E31066" w:rsidRPr="007A1444" w:rsidRDefault="0048306A" w:rsidP="00184F05">
      <w:pPr>
        <w:spacing w:after="200"/>
        <w:ind w:left="1418" w:hanging="851"/>
        <w:jc w:val="both"/>
        <w:rPr>
          <w:sz w:val="24"/>
          <w:szCs w:val="24"/>
        </w:rPr>
      </w:pPr>
      <w:r w:rsidRPr="007A1444">
        <w:rPr>
          <w:sz w:val="24"/>
          <w:szCs w:val="24"/>
        </w:rPr>
        <w:t xml:space="preserve">5.1.6. </w:t>
      </w:r>
      <w:r w:rsidRPr="007A1444">
        <w:rPr>
          <w:sz w:val="24"/>
          <w:szCs w:val="24"/>
        </w:rPr>
        <w:tab/>
      </w:r>
      <w:r w:rsidR="00184F05" w:rsidRPr="007A1444">
        <w:rPr>
          <w:sz w:val="24"/>
          <w:szCs w:val="24"/>
        </w:rPr>
        <w:t xml:space="preserve">any </w:t>
      </w:r>
      <w:r w:rsidRPr="007A1444">
        <w:rPr>
          <w:sz w:val="24"/>
          <w:szCs w:val="24"/>
        </w:rPr>
        <w:t>other forms which are not prohibited by the applicable laws.</w:t>
      </w:r>
    </w:p>
    <w:p w:rsidR="00E31066" w:rsidRPr="007A1444" w:rsidRDefault="0048306A" w:rsidP="00717EA3">
      <w:pPr>
        <w:pStyle w:val="Standard"/>
        <w:spacing w:after="200"/>
        <w:jc w:val="both"/>
        <w:rPr>
          <w:b/>
          <w:sz w:val="24"/>
          <w:szCs w:val="24"/>
        </w:rPr>
      </w:pPr>
      <w:r w:rsidRPr="007A1444">
        <w:rPr>
          <w:rFonts w:eastAsia="MS Mincho"/>
          <w:sz w:val="24"/>
          <w:szCs w:val="24"/>
        </w:rPr>
        <w:tab/>
      </w:r>
    </w:p>
    <w:p w:rsidR="00E31066" w:rsidRPr="007A1444" w:rsidRDefault="0048306A" w:rsidP="00717EA3">
      <w:pPr>
        <w:spacing w:after="200"/>
        <w:jc w:val="center"/>
        <w:rPr>
          <w:b/>
          <w:sz w:val="24"/>
          <w:szCs w:val="24"/>
        </w:rPr>
      </w:pPr>
      <w:r w:rsidRPr="007A1444">
        <w:rPr>
          <w:b/>
          <w:sz w:val="24"/>
          <w:szCs w:val="24"/>
        </w:rPr>
        <w:t>CHAPTER TWO</w:t>
      </w:r>
    </w:p>
    <w:p w:rsidR="00E31066" w:rsidRPr="007A1444" w:rsidRDefault="0048306A" w:rsidP="00717EA3">
      <w:pPr>
        <w:spacing w:after="200"/>
        <w:jc w:val="center"/>
        <w:rPr>
          <w:b/>
          <w:sz w:val="24"/>
          <w:szCs w:val="24"/>
        </w:rPr>
      </w:pPr>
      <w:r w:rsidRPr="007A1444">
        <w:rPr>
          <w:b/>
          <w:sz w:val="24"/>
          <w:szCs w:val="24"/>
        </w:rPr>
        <w:t>Common Legal Guarantee of Investment</w:t>
      </w:r>
    </w:p>
    <w:p w:rsidR="00E31066" w:rsidRPr="007A1444" w:rsidRDefault="0048306A" w:rsidP="00717EA3">
      <w:pPr>
        <w:spacing w:after="200"/>
        <w:jc w:val="both"/>
        <w:rPr>
          <w:b/>
          <w:sz w:val="24"/>
          <w:szCs w:val="24"/>
        </w:rPr>
      </w:pPr>
      <w:r w:rsidRPr="007A1444">
        <w:rPr>
          <w:b/>
          <w:sz w:val="24"/>
          <w:szCs w:val="24"/>
        </w:rPr>
        <w:t>Article 6. Common Legal Guarantee of Investment</w:t>
      </w:r>
    </w:p>
    <w:p w:rsidR="00E31066" w:rsidRPr="007A1444" w:rsidRDefault="0048306A" w:rsidP="00717EA3">
      <w:pPr>
        <w:spacing w:after="200"/>
        <w:ind w:left="567" w:hanging="567"/>
        <w:jc w:val="both"/>
        <w:rPr>
          <w:sz w:val="24"/>
          <w:szCs w:val="24"/>
        </w:rPr>
      </w:pPr>
      <w:r w:rsidRPr="007A1444">
        <w:rPr>
          <w:sz w:val="24"/>
          <w:szCs w:val="24"/>
        </w:rPr>
        <w:t xml:space="preserve">6.1. </w:t>
      </w:r>
      <w:r w:rsidRPr="007A1444">
        <w:rPr>
          <w:sz w:val="24"/>
          <w:szCs w:val="24"/>
        </w:rPr>
        <w:tab/>
        <w:t xml:space="preserve">An investor shall have a right to seek a tax and non-tax support in order to support investment. </w:t>
      </w:r>
    </w:p>
    <w:p w:rsidR="00E31066" w:rsidRPr="007A1444" w:rsidRDefault="0048306A" w:rsidP="00717EA3">
      <w:pPr>
        <w:spacing w:after="200"/>
        <w:ind w:left="567" w:hanging="567"/>
        <w:jc w:val="both"/>
        <w:rPr>
          <w:rFonts w:eastAsia="MS Mincho"/>
          <w:sz w:val="24"/>
          <w:szCs w:val="24"/>
        </w:rPr>
      </w:pPr>
      <w:r w:rsidRPr="007A1444">
        <w:rPr>
          <w:sz w:val="24"/>
          <w:szCs w:val="24"/>
        </w:rPr>
        <w:t>6.2.</w:t>
      </w:r>
      <w:r w:rsidRPr="007A1444">
        <w:rPr>
          <w:sz w:val="24"/>
          <w:szCs w:val="24"/>
        </w:rPr>
        <w:tab/>
        <w:t>The Government shall provide an investor with a guarantee of ensuring stability of the tax rate by a way of granting a stabilization certificate to the investor or by a way of concluding an investment contract with the investor as specified in this Law.</w:t>
      </w:r>
      <w:r w:rsidRPr="007A1444">
        <w:rPr>
          <w:rFonts w:eastAsia="MS Mincho"/>
          <w:sz w:val="24"/>
          <w:szCs w:val="24"/>
        </w:rPr>
        <w:tab/>
      </w:r>
    </w:p>
    <w:p w:rsidR="00E31066" w:rsidRPr="007A1444" w:rsidRDefault="0048306A" w:rsidP="00184F05">
      <w:pPr>
        <w:pStyle w:val="Footnote"/>
        <w:tabs>
          <w:tab w:val="clear" w:pos="709"/>
        </w:tabs>
        <w:spacing w:after="200"/>
        <w:ind w:left="567" w:hanging="567"/>
        <w:jc w:val="both"/>
        <w:rPr>
          <w:sz w:val="24"/>
          <w:szCs w:val="24"/>
        </w:rPr>
      </w:pPr>
      <w:r w:rsidRPr="007A1444">
        <w:rPr>
          <w:sz w:val="24"/>
          <w:szCs w:val="24"/>
        </w:rPr>
        <w:t xml:space="preserve">6.3. </w:t>
      </w:r>
      <w:r w:rsidRPr="007A1444">
        <w:rPr>
          <w:sz w:val="24"/>
          <w:szCs w:val="24"/>
        </w:rPr>
        <w:tab/>
        <w:t xml:space="preserve">The investor`s investment is prohibited to illegally be confiscated in the territory of Mongolia.  </w:t>
      </w:r>
      <w:r w:rsidRPr="007A1444">
        <w:rPr>
          <w:sz w:val="24"/>
          <w:szCs w:val="24"/>
        </w:rPr>
        <w:tab/>
      </w:r>
    </w:p>
    <w:p w:rsidR="00E31066" w:rsidRPr="007A1444" w:rsidRDefault="0048306A" w:rsidP="00717EA3">
      <w:pPr>
        <w:spacing w:after="200"/>
        <w:ind w:left="587" w:hanging="587"/>
        <w:jc w:val="both"/>
        <w:rPr>
          <w:sz w:val="24"/>
          <w:szCs w:val="24"/>
        </w:rPr>
      </w:pPr>
      <w:r w:rsidRPr="007A1444">
        <w:rPr>
          <w:sz w:val="24"/>
          <w:szCs w:val="24"/>
        </w:rPr>
        <w:t>6.4.</w:t>
      </w:r>
      <w:r w:rsidRPr="007A1444">
        <w:rPr>
          <w:sz w:val="24"/>
          <w:szCs w:val="24"/>
        </w:rPr>
        <w:tab/>
        <w:t>Properties of the investors may be mobilized only for the public interest and on the condition of full compensation of the mobilized properties in accordance with the procedures specified in the law.</w:t>
      </w:r>
    </w:p>
    <w:p w:rsidR="00E31066" w:rsidRPr="007A1444" w:rsidRDefault="0048306A" w:rsidP="00717EA3">
      <w:pPr>
        <w:spacing w:after="200"/>
        <w:ind w:left="587" w:hanging="587"/>
        <w:jc w:val="both"/>
        <w:rPr>
          <w:sz w:val="24"/>
          <w:szCs w:val="24"/>
        </w:rPr>
      </w:pPr>
      <w:r w:rsidRPr="007A1444">
        <w:rPr>
          <w:sz w:val="24"/>
          <w:szCs w:val="24"/>
        </w:rPr>
        <w:lastRenderedPageBreak/>
        <w:t>6.5.</w:t>
      </w:r>
      <w:r w:rsidRPr="007A1444">
        <w:rPr>
          <w:sz w:val="24"/>
          <w:szCs w:val="24"/>
        </w:rPr>
        <w:tab/>
        <w:t>Unless provided otherwise in the international treaties, to which Mongolia is a party, the amount of compensation for the mobilized properties shall be calculated at the market value of the mobilized assets at the time of mobilization or notification to the investors or the general public, and paid together with the prices of the properties.</w:t>
      </w:r>
    </w:p>
    <w:p w:rsidR="00E31066" w:rsidRPr="007A1444" w:rsidRDefault="0048306A" w:rsidP="00717EA3">
      <w:pPr>
        <w:spacing w:after="200"/>
        <w:ind w:left="587" w:hanging="587"/>
        <w:jc w:val="both"/>
        <w:rPr>
          <w:sz w:val="24"/>
          <w:szCs w:val="24"/>
        </w:rPr>
      </w:pPr>
      <w:r w:rsidRPr="007A1444">
        <w:rPr>
          <w:sz w:val="24"/>
          <w:szCs w:val="24"/>
        </w:rPr>
        <w:t>6.6.</w:t>
      </w:r>
      <w:r w:rsidRPr="007A1444">
        <w:rPr>
          <w:sz w:val="24"/>
          <w:szCs w:val="24"/>
        </w:rPr>
        <w:tab/>
        <w:t>Mongolia shall protect intellectual properties owned by the investors as specified in the applicable laws.</w:t>
      </w:r>
    </w:p>
    <w:p w:rsidR="00E31066" w:rsidRPr="007A1444" w:rsidRDefault="0048306A" w:rsidP="00717EA3">
      <w:pPr>
        <w:spacing w:after="200"/>
        <w:ind w:left="567" w:hanging="567"/>
        <w:jc w:val="both"/>
        <w:rPr>
          <w:sz w:val="24"/>
          <w:szCs w:val="24"/>
        </w:rPr>
      </w:pPr>
      <w:r w:rsidRPr="007A1444">
        <w:rPr>
          <w:sz w:val="24"/>
          <w:szCs w:val="24"/>
        </w:rPr>
        <w:t xml:space="preserve">6.7. </w:t>
      </w:r>
      <w:r w:rsidRPr="007A1444">
        <w:rPr>
          <w:sz w:val="24"/>
          <w:szCs w:val="24"/>
        </w:rPr>
        <w:tab/>
        <w:t>Investors shall be entitled to transfer their following assets and revenues out of Mongolia on the condition of having properly fulfilled their tax payment obligations in the territory of Mongolia:</w:t>
      </w:r>
    </w:p>
    <w:p w:rsidR="00E31066" w:rsidRPr="007A1444" w:rsidRDefault="0048306A" w:rsidP="00717EA3">
      <w:pPr>
        <w:spacing w:after="200"/>
        <w:ind w:left="1418" w:hanging="851"/>
        <w:jc w:val="both"/>
        <w:rPr>
          <w:sz w:val="24"/>
          <w:szCs w:val="24"/>
        </w:rPr>
      </w:pPr>
      <w:r w:rsidRPr="007A1444">
        <w:rPr>
          <w:sz w:val="24"/>
          <w:szCs w:val="24"/>
        </w:rPr>
        <w:t xml:space="preserve">6.7.1. </w:t>
      </w:r>
      <w:r w:rsidRPr="007A1444">
        <w:rPr>
          <w:sz w:val="24"/>
          <w:szCs w:val="24"/>
        </w:rPr>
        <w:tab/>
      </w:r>
      <w:r w:rsidR="00184F05" w:rsidRPr="007A1444">
        <w:rPr>
          <w:sz w:val="24"/>
          <w:szCs w:val="24"/>
        </w:rPr>
        <w:t xml:space="preserve">profits </w:t>
      </w:r>
      <w:r w:rsidRPr="007A1444">
        <w:rPr>
          <w:sz w:val="24"/>
          <w:szCs w:val="24"/>
        </w:rPr>
        <w:t>of business activities and dividends;</w:t>
      </w:r>
    </w:p>
    <w:p w:rsidR="00E31066" w:rsidRPr="007A1444" w:rsidRDefault="0048306A" w:rsidP="00717EA3">
      <w:pPr>
        <w:spacing w:after="200"/>
        <w:ind w:left="1418" w:hanging="851"/>
        <w:jc w:val="both"/>
        <w:rPr>
          <w:sz w:val="24"/>
          <w:szCs w:val="24"/>
        </w:rPr>
      </w:pPr>
      <w:r w:rsidRPr="007A1444">
        <w:rPr>
          <w:sz w:val="24"/>
          <w:szCs w:val="24"/>
        </w:rPr>
        <w:t xml:space="preserve">6.7.2. </w:t>
      </w:r>
      <w:r w:rsidRPr="007A1444">
        <w:rPr>
          <w:sz w:val="24"/>
          <w:szCs w:val="24"/>
        </w:rPr>
        <w:tab/>
      </w:r>
      <w:r w:rsidR="00184F05" w:rsidRPr="007A1444">
        <w:rPr>
          <w:sz w:val="24"/>
          <w:szCs w:val="24"/>
        </w:rPr>
        <w:t xml:space="preserve">license </w:t>
      </w:r>
      <w:r w:rsidRPr="007A1444">
        <w:rPr>
          <w:sz w:val="24"/>
          <w:szCs w:val="24"/>
        </w:rPr>
        <w:t>fees for use of their intellectual property rights and service charges;</w:t>
      </w:r>
    </w:p>
    <w:p w:rsidR="00E31066" w:rsidRPr="007A1444" w:rsidRDefault="0048306A" w:rsidP="00717EA3">
      <w:pPr>
        <w:spacing w:after="200"/>
        <w:ind w:left="1418" w:hanging="851"/>
        <w:jc w:val="both"/>
        <w:rPr>
          <w:sz w:val="24"/>
          <w:szCs w:val="24"/>
        </w:rPr>
      </w:pPr>
      <w:r w:rsidRPr="007A1444">
        <w:rPr>
          <w:sz w:val="24"/>
          <w:szCs w:val="24"/>
        </w:rPr>
        <w:t xml:space="preserve">6.7.3. </w:t>
      </w:r>
      <w:r w:rsidRPr="007A1444">
        <w:rPr>
          <w:sz w:val="24"/>
          <w:szCs w:val="24"/>
        </w:rPr>
        <w:tab/>
      </w:r>
      <w:r w:rsidR="00184F05" w:rsidRPr="007A1444">
        <w:rPr>
          <w:sz w:val="24"/>
          <w:szCs w:val="24"/>
        </w:rPr>
        <w:t xml:space="preserve">payment </w:t>
      </w:r>
      <w:r w:rsidRPr="007A1444">
        <w:rPr>
          <w:sz w:val="24"/>
          <w:szCs w:val="24"/>
        </w:rPr>
        <w:t>of principle amounts and interests of overseas loans;</w:t>
      </w:r>
    </w:p>
    <w:p w:rsidR="00E31066" w:rsidRPr="007A1444" w:rsidRDefault="0048306A" w:rsidP="00717EA3">
      <w:pPr>
        <w:spacing w:after="200"/>
        <w:ind w:left="1418" w:hanging="851"/>
        <w:jc w:val="both"/>
        <w:rPr>
          <w:sz w:val="24"/>
          <w:szCs w:val="24"/>
        </w:rPr>
      </w:pPr>
      <w:r w:rsidRPr="007A1444">
        <w:rPr>
          <w:sz w:val="24"/>
          <w:szCs w:val="24"/>
        </w:rPr>
        <w:t>6.7.4.</w:t>
      </w:r>
      <w:r w:rsidRPr="007A1444">
        <w:rPr>
          <w:sz w:val="24"/>
          <w:szCs w:val="24"/>
        </w:rPr>
        <w:tab/>
      </w:r>
      <w:r w:rsidR="00184F05" w:rsidRPr="007A1444">
        <w:rPr>
          <w:sz w:val="24"/>
          <w:szCs w:val="24"/>
        </w:rPr>
        <w:t xml:space="preserve">an </w:t>
      </w:r>
      <w:r w:rsidRPr="007A1444">
        <w:rPr>
          <w:sz w:val="24"/>
          <w:szCs w:val="24"/>
        </w:rPr>
        <w:t xml:space="preserve">investor’s share of leftover properties after liquidation of a business entity; </w:t>
      </w:r>
    </w:p>
    <w:p w:rsidR="00E31066" w:rsidRPr="007A1444" w:rsidRDefault="0048306A" w:rsidP="00717EA3">
      <w:pPr>
        <w:spacing w:after="200"/>
        <w:ind w:left="1418" w:hanging="851"/>
        <w:jc w:val="both"/>
        <w:rPr>
          <w:sz w:val="24"/>
          <w:szCs w:val="24"/>
        </w:rPr>
      </w:pPr>
      <w:r w:rsidRPr="007A1444">
        <w:rPr>
          <w:sz w:val="24"/>
          <w:szCs w:val="24"/>
        </w:rPr>
        <w:t>6.7.5.</w:t>
      </w:r>
      <w:r w:rsidRPr="007A1444">
        <w:rPr>
          <w:sz w:val="24"/>
          <w:szCs w:val="24"/>
        </w:rPr>
        <w:tab/>
      </w:r>
      <w:r w:rsidR="00184F05" w:rsidRPr="007A1444">
        <w:rPr>
          <w:sz w:val="24"/>
          <w:szCs w:val="24"/>
        </w:rPr>
        <w:t xml:space="preserve">other </w:t>
      </w:r>
      <w:r w:rsidRPr="007A1444">
        <w:rPr>
          <w:sz w:val="24"/>
          <w:szCs w:val="24"/>
        </w:rPr>
        <w:t xml:space="preserve">properties gained or owned legally. </w:t>
      </w:r>
    </w:p>
    <w:p w:rsidR="00E31066" w:rsidRPr="007A1444" w:rsidRDefault="0048306A" w:rsidP="00717EA3">
      <w:pPr>
        <w:spacing w:after="200"/>
        <w:ind w:left="567" w:hanging="567"/>
        <w:jc w:val="both"/>
        <w:rPr>
          <w:sz w:val="24"/>
          <w:szCs w:val="24"/>
        </w:rPr>
      </w:pPr>
      <w:r w:rsidRPr="007A1444">
        <w:rPr>
          <w:sz w:val="24"/>
          <w:szCs w:val="24"/>
        </w:rPr>
        <w:t xml:space="preserve">6.8. </w:t>
      </w:r>
      <w:r w:rsidRPr="007A1444">
        <w:rPr>
          <w:sz w:val="24"/>
          <w:szCs w:val="24"/>
        </w:rPr>
        <w:tab/>
        <w:t xml:space="preserve">When an investor is moving its assets specified in the </w:t>
      </w:r>
      <w:r w:rsidR="005145C2">
        <w:rPr>
          <w:sz w:val="24"/>
          <w:szCs w:val="24"/>
        </w:rPr>
        <w:t>Clause</w:t>
      </w:r>
      <w:r w:rsidR="005145C2" w:rsidRPr="007A1444">
        <w:rPr>
          <w:sz w:val="24"/>
          <w:szCs w:val="24"/>
        </w:rPr>
        <w:t xml:space="preserve"> </w:t>
      </w:r>
      <w:r w:rsidRPr="007A1444">
        <w:rPr>
          <w:sz w:val="24"/>
          <w:szCs w:val="24"/>
        </w:rPr>
        <w:t>6.7 of this Law out of Mongolia as a monetary asset, the investor shall be entitled to convert its cash assets into any foreign currency it may choose and to transfer the cash assets abroad.</w:t>
      </w:r>
    </w:p>
    <w:p w:rsidR="00E31066" w:rsidRPr="007A1444" w:rsidRDefault="0048306A" w:rsidP="00717EA3">
      <w:pPr>
        <w:spacing w:after="200"/>
        <w:ind w:left="567" w:hanging="567"/>
        <w:jc w:val="both"/>
        <w:rPr>
          <w:sz w:val="24"/>
          <w:szCs w:val="24"/>
        </w:rPr>
      </w:pPr>
      <w:r w:rsidRPr="007A1444">
        <w:rPr>
          <w:sz w:val="24"/>
          <w:szCs w:val="24"/>
        </w:rPr>
        <w:t>6.9.</w:t>
      </w:r>
      <w:r w:rsidRPr="007A1444">
        <w:rPr>
          <w:sz w:val="24"/>
          <w:szCs w:val="24"/>
        </w:rPr>
        <w:tab/>
        <w:t xml:space="preserve">Unless it is provided by law or in the international treaties, to which Mongolia is a party, an investor is entitled to select an international or domestic arbitration to settle any dispute which may arise regarding the contract concluded with the government authority of Mongolia. </w:t>
      </w:r>
    </w:p>
    <w:p w:rsidR="00E31066" w:rsidRPr="007A1444" w:rsidRDefault="0048306A" w:rsidP="00717EA3">
      <w:pPr>
        <w:spacing w:after="200"/>
        <w:ind w:left="567" w:hanging="567"/>
        <w:jc w:val="both"/>
        <w:rPr>
          <w:sz w:val="24"/>
          <w:szCs w:val="24"/>
        </w:rPr>
      </w:pPr>
      <w:r w:rsidRPr="007A1444">
        <w:rPr>
          <w:sz w:val="24"/>
          <w:szCs w:val="24"/>
        </w:rPr>
        <w:t>6.10.</w:t>
      </w:r>
      <w:r w:rsidRPr="007A1444">
        <w:rPr>
          <w:sz w:val="24"/>
          <w:szCs w:val="24"/>
        </w:rPr>
        <w:tab/>
        <w:t xml:space="preserve">The issues of making amendments to this Law shall be decided by the Parliament based on a majority vote of not less than two thirds of its members.  </w:t>
      </w:r>
    </w:p>
    <w:p w:rsidR="00E31066" w:rsidRPr="007A1444" w:rsidRDefault="0048306A" w:rsidP="00717EA3">
      <w:pPr>
        <w:spacing w:after="200"/>
        <w:jc w:val="both"/>
        <w:rPr>
          <w:b/>
          <w:sz w:val="24"/>
          <w:szCs w:val="24"/>
        </w:rPr>
      </w:pPr>
      <w:r w:rsidRPr="007A1444">
        <w:rPr>
          <w:b/>
          <w:sz w:val="24"/>
          <w:szCs w:val="24"/>
        </w:rPr>
        <w:t>Article 7. Rights and Obligations of Investor</w:t>
      </w:r>
    </w:p>
    <w:p w:rsidR="00E31066" w:rsidRPr="007A1444" w:rsidRDefault="0048306A" w:rsidP="00717EA3">
      <w:pPr>
        <w:spacing w:after="200"/>
        <w:ind w:left="567" w:hanging="567"/>
        <w:jc w:val="both"/>
        <w:rPr>
          <w:sz w:val="24"/>
          <w:szCs w:val="24"/>
        </w:rPr>
      </w:pPr>
      <w:r w:rsidRPr="007A1444">
        <w:rPr>
          <w:sz w:val="24"/>
          <w:szCs w:val="24"/>
        </w:rPr>
        <w:t xml:space="preserve">7.1. </w:t>
      </w:r>
      <w:r w:rsidRPr="007A1444">
        <w:rPr>
          <w:sz w:val="24"/>
          <w:szCs w:val="24"/>
        </w:rPr>
        <w:tab/>
        <w:t>Investors shall have the following common rights:</w:t>
      </w:r>
    </w:p>
    <w:p w:rsidR="00E31066" w:rsidRPr="007A1444" w:rsidRDefault="0048306A" w:rsidP="00717EA3">
      <w:pPr>
        <w:spacing w:after="200"/>
        <w:ind w:left="1418" w:hanging="851"/>
        <w:jc w:val="both"/>
        <w:rPr>
          <w:sz w:val="24"/>
          <w:szCs w:val="24"/>
        </w:rPr>
      </w:pPr>
      <w:r w:rsidRPr="007A1444">
        <w:rPr>
          <w:sz w:val="24"/>
          <w:szCs w:val="24"/>
        </w:rPr>
        <w:t xml:space="preserve">7.1.1. </w:t>
      </w:r>
      <w:r w:rsidRPr="007A1444">
        <w:rPr>
          <w:sz w:val="24"/>
          <w:szCs w:val="24"/>
        </w:rPr>
        <w:tab/>
      </w:r>
      <w:r w:rsidR="00184F05" w:rsidRPr="007A1444">
        <w:rPr>
          <w:sz w:val="24"/>
          <w:szCs w:val="24"/>
        </w:rPr>
        <w:t xml:space="preserve">to </w:t>
      </w:r>
      <w:r w:rsidRPr="007A1444">
        <w:rPr>
          <w:sz w:val="24"/>
          <w:szCs w:val="24"/>
        </w:rPr>
        <w:t>select independently the objects, form, amount and area or region of investment according to the legislation and to make relevant investment decisions solely;</w:t>
      </w:r>
    </w:p>
    <w:p w:rsidR="00E31066" w:rsidRPr="007A1444" w:rsidRDefault="0048306A" w:rsidP="00717EA3">
      <w:pPr>
        <w:spacing w:after="200"/>
        <w:ind w:left="1418" w:hanging="851"/>
        <w:jc w:val="both"/>
        <w:rPr>
          <w:sz w:val="24"/>
          <w:szCs w:val="24"/>
        </w:rPr>
      </w:pPr>
      <w:r w:rsidRPr="007A1444">
        <w:rPr>
          <w:sz w:val="24"/>
          <w:szCs w:val="24"/>
        </w:rPr>
        <w:t>7.1.2.</w:t>
      </w:r>
      <w:r w:rsidRPr="007A1444">
        <w:rPr>
          <w:sz w:val="24"/>
          <w:szCs w:val="24"/>
        </w:rPr>
        <w:tab/>
      </w:r>
      <w:r w:rsidR="00184F05" w:rsidRPr="007A1444">
        <w:rPr>
          <w:sz w:val="24"/>
          <w:szCs w:val="24"/>
        </w:rPr>
        <w:t xml:space="preserve">to </w:t>
      </w:r>
      <w:r w:rsidRPr="007A1444">
        <w:rPr>
          <w:sz w:val="24"/>
          <w:szCs w:val="24"/>
        </w:rPr>
        <w:t>make an investment into one or more sectors, projects, productions and operations;</w:t>
      </w:r>
    </w:p>
    <w:p w:rsidR="00E31066" w:rsidRPr="007A1444" w:rsidRDefault="0048306A" w:rsidP="00717EA3">
      <w:pPr>
        <w:spacing w:after="200"/>
        <w:ind w:left="1418" w:hanging="851"/>
        <w:jc w:val="both"/>
        <w:rPr>
          <w:sz w:val="24"/>
          <w:szCs w:val="24"/>
        </w:rPr>
      </w:pPr>
      <w:r w:rsidRPr="007A1444">
        <w:rPr>
          <w:sz w:val="24"/>
          <w:szCs w:val="24"/>
        </w:rPr>
        <w:t>7.1.3.</w:t>
      </w:r>
      <w:r w:rsidRPr="007A1444">
        <w:rPr>
          <w:sz w:val="24"/>
          <w:szCs w:val="24"/>
        </w:rPr>
        <w:tab/>
      </w:r>
      <w:r w:rsidR="00184F05" w:rsidRPr="007A1444">
        <w:rPr>
          <w:sz w:val="24"/>
          <w:szCs w:val="24"/>
        </w:rPr>
        <w:t xml:space="preserve">to </w:t>
      </w:r>
      <w:r w:rsidRPr="007A1444">
        <w:rPr>
          <w:sz w:val="24"/>
          <w:szCs w:val="24"/>
        </w:rPr>
        <w:t xml:space="preserve">import goods, works and services from abroad within the framework of implementation of the invested projects and to export produced products, works and services; </w:t>
      </w:r>
    </w:p>
    <w:p w:rsidR="00E31066" w:rsidRPr="007A1444" w:rsidRDefault="0048306A" w:rsidP="00717EA3">
      <w:pPr>
        <w:spacing w:after="200"/>
        <w:ind w:left="1418" w:hanging="851"/>
        <w:jc w:val="both"/>
        <w:rPr>
          <w:sz w:val="24"/>
          <w:szCs w:val="24"/>
        </w:rPr>
      </w:pPr>
      <w:r w:rsidRPr="007A1444">
        <w:rPr>
          <w:sz w:val="24"/>
          <w:szCs w:val="24"/>
        </w:rPr>
        <w:t>7.1.4.</w:t>
      </w:r>
      <w:r w:rsidRPr="007A1444">
        <w:rPr>
          <w:sz w:val="24"/>
          <w:szCs w:val="24"/>
        </w:rPr>
        <w:tab/>
      </w:r>
      <w:r w:rsidR="00184F05" w:rsidRPr="007A1444">
        <w:rPr>
          <w:sz w:val="24"/>
          <w:szCs w:val="24"/>
        </w:rPr>
        <w:t xml:space="preserve">to </w:t>
      </w:r>
      <w:r w:rsidRPr="007A1444">
        <w:rPr>
          <w:sz w:val="24"/>
          <w:szCs w:val="24"/>
        </w:rPr>
        <w:t>meet their foreign currency needs by purchasing or selling foreign currencies through the banks and non-banking financial organizations registered in Mongolia;</w:t>
      </w:r>
    </w:p>
    <w:p w:rsidR="00E31066" w:rsidRPr="007A1444" w:rsidRDefault="0048306A" w:rsidP="00717EA3">
      <w:pPr>
        <w:spacing w:after="200"/>
        <w:ind w:left="1418" w:hanging="851"/>
        <w:jc w:val="both"/>
        <w:rPr>
          <w:sz w:val="24"/>
          <w:szCs w:val="24"/>
        </w:rPr>
      </w:pPr>
      <w:r w:rsidRPr="007A1444">
        <w:rPr>
          <w:sz w:val="24"/>
          <w:szCs w:val="24"/>
        </w:rPr>
        <w:t>7.1.5.</w:t>
      </w:r>
      <w:r w:rsidRPr="007A1444">
        <w:rPr>
          <w:sz w:val="24"/>
          <w:szCs w:val="24"/>
        </w:rPr>
        <w:tab/>
      </w:r>
      <w:r w:rsidR="00184F05" w:rsidRPr="007A1444">
        <w:rPr>
          <w:sz w:val="24"/>
          <w:szCs w:val="24"/>
        </w:rPr>
        <w:t xml:space="preserve">to </w:t>
      </w:r>
      <w:r w:rsidRPr="007A1444">
        <w:rPr>
          <w:sz w:val="24"/>
          <w:szCs w:val="24"/>
        </w:rPr>
        <w:t>dispose of their assets and to transfer its lawful profits and income abroad or receive from abroad;</w:t>
      </w:r>
    </w:p>
    <w:p w:rsidR="00E31066" w:rsidRPr="007A1444" w:rsidRDefault="0048306A" w:rsidP="00717EA3">
      <w:pPr>
        <w:spacing w:after="200"/>
        <w:ind w:left="1418" w:hanging="851"/>
        <w:jc w:val="both"/>
        <w:rPr>
          <w:sz w:val="24"/>
          <w:szCs w:val="24"/>
        </w:rPr>
      </w:pPr>
      <w:r w:rsidRPr="007A1444">
        <w:rPr>
          <w:sz w:val="24"/>
          <w:szCs w:val="24"/>
        </w:rPr>
        <w:lastRenderedPageBreak/>
        <w:t>7.1.6.</w:t>
      </w:r>
      <w:r w:rsidRPr="007A1444">
        <w:rPr>
          <w:sz w:val="24"/>
          <w:szCs w:val="24"/>
        </w:rPr>
        <w:tab/>
      </w:r>
      <w:r w:rsidR="00184F05" w:rsidRPr="007A1444">
        <w:rPr>
          <w:sz w:val="24"/>
          <w:szCs w:val="24"/>
        </w:rPr>
        <w:t xml:space="preserve">to </w:t>
      </w:r>
      <w:r w:rsidRPr="007A1444">
        <w:rPr>
          <w:sz w:val="24"/>
          <w:szCs w:val="24"/>
        </w:rPr>
        <w:t>manage or participate in management of the invested business entity or to transfer their rights and obligations to other persons according to the legislation;</w:t>
      </w:r>
    </w:p>
    <w:p w:rsidR="00E31066" w:rsidRPr="007A1444" w:rsidRDefault="0048306A" w:rsidP="00717EA3">
      <w:pPr>
        <w:spacing w:after="200"/>
        <w:ind w:left="1418" w:hanging="851"/>
        <w:jc w:val="both"/>
        <w:rPr>
          <w:sz w:val="24"/>
          <w:szCs w:val="24"/>
        </w:rPr>
      </w:pPr>
      <w:r w:rsidRPr="007A1444">
        <w:rPr>
          <w:sz w:val="24"/>
          <w:szCs w:val="24"/>
        </w:rPr>
        <w:t>7.1.7.</w:t>
      </w:r>
      <w:r w:rsidRPr="007A1444">
        <w:rPr>
          <w:sz w:val="24"/>
          <w:szCs w:val="24"/>
        </w:rPr>
        <w:tab/>
      </w:r>
      <w:r w:rsidR="00184F05" w:rsidRPr="007A1444">
        <w:rPr>
          <w:sz w:val="24"/>
          <w:szCs w:val="24"/>
        </w:rPr>
        <w:t xml:space="preserve">to </w:t>
      </w:r>
      <w:r w:rsidRPr="007A1444">
        <w:rPr>
          <w:sz w:val="24"/>
          <w:szCs w:val="24"/>
        </w:rPr>
        <w:t>make requests to exercise their rights to use financing, loans, assistances, land and natural resources on an equal basis, and to have their requests resolved;</w:t>
      </w:r>
    </w:p>
    <w:p w:rsidR="00E31066" w:rsidRPr="007A1444" w:rsidRDefault="0048306A" w:rsidP="00717EA3">
      <w:pPr>
        <w:spacing w:after="200"/>
        <w:ind w:left="1418" w:hanging="851"/>
        <w:jc w:val="both"/>
        <w:rPr>
          <w:sz w:val="24"/>
          <w:szCs w:val="24"/>
        </w:rPr>
      </w:pPr>
      <w:r w:rsidRPr="007A1444">
        <w:rPr>
          <w:sz w:val="24"/>
          <w:szCs w:val="24"/>
        </w:rPr>
        <w:t>7.1.8.</w:t>
      </w:r>
      <w:r w:rsidRPr="007A1444">
        <w:rPr>
          <w:sz w:val="24"/>
          <w:szCs w:val="24"/>
        </w:rPr>
        <w:tab/>
      </w:r>
      <w:r w:rsidR="00184F05" w:rsidRPr="007A1444">
        <w:rPr>
          <w:sz w:val="24"/>
          <w:szCs w:val="24"/>
        </w:rPr>
        <w:t xml:space="preserve">to </w:t>
      </w:r>
      <w:r w:rsidRPr="007A1444">
        <w:rPr>
          <w:sz w:val="24"/>
          <w:szCs w:val="24"/>
        </w:rPr>
        <w:t>receive state services freely and equally;</w:t>
      </w:r>
    </w:p>
    <w:p w:rsidR="00E31066" w:rsidRPr="007A1444" w:rsidRDefault="0048306A" w:rsidP="00717EA3">
      <w:pPr>
        <w:spacing w:after="200"/>
        <w:ind w:left="1418" w:hanging="851"/>
        <w:jc w:val="both"/>
        <w:rPr>
          <w:sz w:val="24"/>
          <w:szCs w:val="24"/>
        </w:rPr>
      </w:pPr>
      <w:r w:rsidRPr="007A1444">
        <w:rPr>
          <w:sz w:val="24"/>
          <w:szCs w:val="24"/>
        </w:rPr>
        <w:t>7.1.9.</w:t>
      </w:r>
      <w:r w:rsidRPr="007A1444">
        <w:rPr>
          <w:sz w:val="24"/>
          <w:szCs w:val="24"/>
        </w:rPr>
        <w:tab/>
      </w:r>
      <w:r w:rsidR="00184F05" w:rsidRPr="007A1444">
        <w:rPr>
          <w:sz w:val="24"/>
          <w:szCs w:val="24"/>
        </w:rPr>
        <w:t xml:space="preserve">other </w:t>
      </w:r>
      <w:r w:rsidRPr="007A1444">
        <w:rPr>
          <w:sz w:val="24"/>
          <w:szCs w:val="24"/>
        </w:rPr>
        <w:t xml:space="preserve">rights </w:t>
      </w:r>
      <w:r w:rsidR="00184F05">
        <w:rPr>
          <w:sz w:val="24"/>
          <w:szCs w:val="24"/>
        </w:rPr>
        <w:t>provided for</w:t>
      </w:r>
      <w:r w:rsidRPr="007A1444">
        <w:rPr>
          <w:sz w:val="24"/>
          <w:szCs w:val="24"/>
        </w:rPr>
        <w:t xml:space="preserve"> in the applicable laws. </w:t>
      </w:r>
    </w:p>
    <w:p w:rsidR="00E31066" w:rsidRPr="007A1444" w:rsidRDefault="0048306A" w:rsidP="00717EA3">
      <w:pPr>
        <w:spacing w:after="200"/>
        <w:ind w:left="567" w:hanging="567"/>
        <w:jc w:val="both"/>
        <w:rPr>
          <w:sz w:val="24"/>
          <w:szCs w:val="24"/>
        </w:rPr>
      </w:pPr>
      <w:r w:rsidRPr="007A1444">
        <w:rPr>
          <w:sz w:val="24"/>
          <w:szCs w:val="24"/>
        </w:rPr>
        <w:t xml:space="preserve">7.2. </w:t>
      </w:r>
      <w:r w:rsidRPr="007A1444">
        <w:rPr>
          <w:sz w:val="24"/>
          <w:szCs w:val="24"/>
        </w:rPr>
        <w:tab/>
        <w:t>Investors shall have the following common obligations in addition to their basic obligations to conduct their business operations in accordance with the legislation of Mongolia:</w:t>
      </w:r>
    </w:p>
    <w:p w:rsidR="00E31066" w:rsidRPr="007A1444" w:rsidRDefault="0048306A" w:rsidP="00717EA3">
      <w:pPr>
        <w:spacing w:after="200"/>
        <w:ind w:left="1418" w:hanging="851"/>
        <w:jc w:val="both"/>
        <w:rPr>
          <w:sz w:val="24"/>
          <w:szCs w:val="24"/>
        </w:rPr>
      </w:pPr>
      <w:r w:rsidRPr="007A1444">
        <w:rPr>
          <w:sz w:val="24"/>
          <w:szCs w:val="24"/>
        </w:rPr>
        <w:t xml:space="preserve">7.2.1. </w:t>
      </w:r>
      <w:r w:rsidRPr="007A1444">
        <w:rPr>
          <w:sz w:val="24"/>
          <w:szCs w:val="24"/>
        </w:rPr>
        <w:tab/>
      </w:r>
      <w:r w:rsidR="000F487C" w:rsidRPr="007A1444">
        <w:rPr>
          <w:sz w:val="24"/>
          <w:szCs w:val="24"/>
        </w:rPr>
        <w:t xml:space="preserve">to </w:t>
      </w:r>
      <w:r w:rsidRPr="007A1444">
        <w:rPr>
          <w:sz w:val="24"/>
          <w:szCs w:val="24"/>
        </w:rPr>
        <w:t>ensure that the products produced, works conducted and services provided by them comply with the national and international standards;</w:t>
      </w:r>
    </w:p>
    <w:p w:rsidR="00E31066" w:rsidRPr="007A1444" w:rsidRDefault="0048306A" w:rsidP="00717EA3">
      <w:pPr>
        <w:spacing w:after="200"/>
        <w:ind w:left="1418" w:hanging="851"/>
        <w:jc w:val="both"/>
        <w:rPr>
          <w:sz w:val="24"/>
          <w:szCs w:val="24"/>
        </w:rPr>
      </w:pPr>
      <w:r w:rsidRPr="007A1444">
        <w:rPr>
          <w:sz w:val="24"/>
          <w:szCs w:val="24"/>
        </w:rPr>
        <w:t xml:space="preserve">7.2.2. </w:t>
      </w:r>
      <w:r w:rsidRPr="007A1444">
        <w:rPr>
          <w:sz w:val="24"/>
          <w:szCs w:val="24"/>
        </w:rPr>
        <w:tab/>
      </w:r>
      <w:r w:rsidR="000F487C" w:rsidRPr="007A1444">
        <w:rPr>
          <w:sz w:val="24"/>
          <w:szCs w:val="24"/>
        </w:rPr>
        <w:t xml:space="preserve">to </w:t>
      </w:r>
      <w:r w:rsidRPr="007A1444">
        <w:rPr>
          <w:sz w:val="24"/>
          <w:szCs w:val="24"/>
        </w:rPr>
        <w:t>maintain separate accounts and records in respect of the given business entity in accordance with the international accounting standards;</w:t>
      </w:r>
    </w:p>
    <w:p w:rsidR="00E31066" w:rsidRPr="007A1444" w:rsidRDefault="0048306A" w:rsidP="00717EA3">
      <w:pPr>
        <w:spacing w:after="200"/>
        <w:ind w:left="1418" w:hanging="851"/>
        <w:jc w:val="both"/>
        <w:rPr>
          <w:sz w:val="24"/>
          <w:szCs w:val="24"/>
        </w:rPr>
      </w:pPr>
      <w:r w:rsidRPr="007A1444">
        <w:rPr>
          <w:sz w:val="24"/>
          <w:szCs w:val="24"/>
        </w:rPr>
        <w:t xml:space="preserve">7.2.3. </w:t>
      </w:r>
      <w:r w:rsidRPr="007A1444">
        <w:rPr>
          <w:sz w:val="24"/>
          <w:szCs w:val="24"/>
        </w:rPr>
        <w:tab/>
      </w:r>
      <w:r w:rsidR="000F487C" w:rsidRPr="007A1444">
        <w:rPr>
          <w:sz w:val="24"/>
          <w:szCs w:val="24"/>
        </w:rPr>
        <w:t xml:space="preserve">to </w:t>
      </w:r>
      <w:r w:rsidRPr="007A1444">
        <w:rPr>
          <w:sz w:val="24"/>
          <w:szCs w:val="24"/>
        </w:rPr>
        <w:t xml:space="preserve">provide the tax authorities and other government authorities with the required information upon their request within the specified time in order to enable them to implement their functions; </w:t>
      </w:r>
    </w:p>
    <w:p w:rsidR="00E31066" w:rsidRPr="007A1444" w:rsidRDefault="0048306A" w:rsidP="00717EA3">
      <w:pPr>
        <w:spacing w:after="200"/>
        <w:ind w:left="1418" w:hanging="851"/>
        <w:jc w:val="both"/>
        <w:rPr>
          <w:sz w:val="24"/>
          <w:szCs w:val="24"/>
        </w:rPr>
      </w:pPr>
      <w:r w:rsidRPr="007A1444">
        <w:rPr>
          <w:sz w:val="24"/>
          <w:szCs w:val="24"/>
        </w:rPr>
        <w:t xml:space="preserve">7.2.4. </w:t>
      </w:r>
      <w:r w:rsidRPr="007A1444">
        <w:rPr>
          <w:sz w:val="24"/>
          <w:szCs w:val="24"/>
        </w:rPr>
        <w:tab/>
      </w:r>
      <w:r w:rsidR="000F487C" w:rsidRPr="007A1444">
        <w:rPr>
          <w:sz w:val="24"/>
          <w:szCs w:val="24"/>
        </w:rPr>
        <w:t xml:space="preserve">to </w:t>
      </w:r>
      <w:r w:rsidRPr="007A1444">
        <w:rPr>
          <w:sz w:val="24"/>
          <w:szCs w:val="24"/>
        </w:rPr>
        <w:t>conduct environmentally friendly investment activities that respect consumer interests and support human development;</w:t>
      </w:r>
    </w:p>
    <w:p w:rsidR="00E31066" w:rsidRPr="007A1444" w:rsidRDefault="0048306A" w:rsidP="00717EA3">
      <w:pPr>
        <w:spacing w:after="200"/>
        <w:ind w:left="1418" w:hanging="851"/>
        <w:jc w:val="both"/>
        <w:rPr>
          <w:sz w:val="24"/>
          <w:szCs w:val="24"/>
        </w:rPr>
      </w:pPr>
      <w:r w:rsidRPr="007A1444">
        <w:rPr>
          <w:sz w:val="24"/>
          <w:szCs w:val="24"/>
        </w:rPr>
        <w:t xml:space="preserve">7.2.5. </w:t>
      </w:r>
      <w:r w:rsidRPr="007A1444">
        <w:rPr>
          <w:sz w:val="24"/>
          <w:szCs w:val="24"/>
        </w:rPr>
        <w:tab/>
      </w:r>
      <w:r w:rsidR="000F487C" w:rsidRPr="007A1444">
        <w:rPr>
          <w:sz w:val="24"/>
          <w:szCs w:val="24"/>
        </w:rPr>
        <w:t xml:space="preserve">to </w:t>
      </w:r>
      <w:r w:rsidRPr="007A1444">
        <w:rPr>
          <w:sz w:val="24"/>
          <w:szCs w:val="24"/>
        </w:rPr>
        <w:t>pay the social and health insurance</w:t>
      </w:r>
      <w:r w:rsidR="000F487C">
        <w:rPr>
          <w:sz w:val="24"/>
          <w:szCs w:val="24"/>
        </w:rPr>
        <w:t xml:space="preserve"> premiums of their sta</w:t>
      </w:r>
      <w:r w:rsidRPr="007A1444">
        <w:rPr>
          <w:sz w:val="24"/>
          <w:szCs w:val="24"/>
        </w:rPr>
        <w:t>ff in accordance with the relevant effective legislations;</w:t>
      </w:r>
    </w:p>
    <w:p w:rsidR="00E31066" w:rsidRPr="007A1444" w:rsidRDefault="0048306A" w:rsidP="00717EA3">
      <w:pPr>
        <w:spacing w:after="200"/>
        <w:ind w:left="1418" w:hanging="851"/>
        <w:jc w:val="both"/>
        <w:rPr>
          <w:sz w:val="24"/>
          <w:szCs w:val="24"/>
        </w:rPr>
      </w:pPr>
      <w:r w:rsidRPr="007A1444">
        <w:rPr>
          <w:sz w:val="24"/>
          <w:szCs w:val="24"/>
        </w:rPr>
        <w:t xml:space="preserve">7.2.6. </w:t>
      </w:r>
      <w:r w:rsidRPr="007A1444">
        <w:rPr>
          <w:sz w:val="24"/>
          <w:szCs w:val="24"/>
        </w:rPr>
        <w:tab/>
      </w:r>
      <w:r w:rsidR="000F487C" w:rsidRPr="007A1444">
        <w:rPr>
          <w:sz w:val="24"/>
          <w:szCs w:val="24"/>
        </w:rPr>
        <w:t xml:space="preserve">to </w:t>
      </w:r>
      <w:r w:rsidRPr="007A1444">
        <w:rPr>
          <w:sz w:val="24"/>
          <w:szCs w:val="24"/>
        </w:rPr>
        <w:t xml:space="preserve">improve knowledge, experience, qualification and skills of their employees, to focus on improvement of the management methodology and to introduce the good governance principles; </w:t>
      </w:r>
    </w:p>
    <w:p w:rsidR="00E31066" w:rsidRPr="007A1444" w:rsidRDefault="0048306A" w:rsidP="00717EA3">
      <w:pPr>
        <w:spacing w:after="200"/>
        <w:ind w:left="1418" w:hanging="851"/>
        <w:jc w:val="both"/>
        <w:rPr>
          <w:sz w:val="24"/>
          <w:szCs w:val="24"/>
        </w:rPr>
      </w:pPr>
      <w:r w:rsidRPr="007A1444">
        <w:rPr>
          <w:sz w:val="24"/>
          <w:szCs w:val="24"/>
        </w:rPr>
        <w:t>7.2.7.</w:t>
      </w:r>
      <w:r w:rsidRPr="007A1444">
        <w:rPr>
          <w:sz w:val="24"/>
          <w:szCs w:val="24"/>
        </w:rPr>
        <w:tab/>
      </w:r>
      <w:r w:rsidRPr="007A1444">
        <w:rPr>
          <w:sz w:val="24"/>
          <w:szCs w:val="24"/>
        </w:rPr>
        <w:tab/>
      </w:r>
      <w:r w:rsidR="000F487C" w:rsidRPr="007A1444">
        <w:rPr>
          <w:sz w:val="24"/>
          <w:szCs w:val="24"/>
        </w:rPr>
        <w:t xml:space="preserve">to </w:t>
      </w:r>
      <w:r w:rsidRPr="007A1444">
        <w:rPr>
          <w:sz w:val="24"/>
          <w:szCs w:val="24"/>
        </w:rPr>
        <w:t xml:space="preserve">respect the national custom and traditions of the </w:t>
      </w:r>
      <w:bookmarkStart w:id="0" w:name="_GoBack"/>
      <w:bookmarkEnd w:id="0"/>
      <w:r w:rsidRPr="007A1444">
        <w:rPr>
          <w:sz w:val="24"/>
          <w:szCs w:val="24"/>
        </w:rPr>
        <w:t xml:space="preserve">Mongolian people; </w:t>
      </w:r>
    </w:p>
    <w:p w:rsidR="00E31066" w:rsidRPr="007A1444" w:rsidRDefault="0048306A" w:rsidP="00717EA3">
      <w:pPr>
        <w:spacing w:after="200"/>
        <w:ind w:left="1418" w:hanging="851"/>
        <w:jc w:val="both"/>
        <w:rPr>
          <w:sz w:val="24"/>
          <w:szCs w:val="24"/>
        </w:rPr>
      </w:pPr>
      <w:r w:rsidRPr="007A1444">
        <w:rPr>
          <w:sz w:val="24"/>
          <w:szCs w:val="24"/>
        </w:rPr>
        <w:t>7.2.8.</w:t>
      </w:r>
      <w:r w:rsidRPr="007A1444">
        <w:rPr>
          <w:sz w:val="24"/>
          <w:szCs w:val="24"/>
        </w:rPr>
        <w:tab/>
      </w:r>
      <w:r w:rsidR="000F487C" w:rsidRPr="007A1444">
        <w:rPr>
          <w:sz w:val="24"/>
          <w:szCs w:val="24"/>
        </w:rPr>
        <w:t xml:space="preserve">to </w:t>
      </w:r>
      <w:r w:rsidRPr="007A1444">
        <w:rPr>
          <w:sz w:val="24"/>
          <w:szCs w:val="24"/>
        </w:rPr>
        <w:t xml:space="preserve">make an investment as </w:t>
      </w:r>
      <w:r w:rsidR="00184F05">
        <w:rPr>
          <w:sz w:val="24"/>
          <w:szCs w:val="24"/>
        </w:rPr>
        <w:t>specified in</w:t>
      </w:r>
      <w:r w:rsidRPr="007A1444">
        <w:rPr>
          <w:sz w:val="24"/>
          <w:szCs w:val="24"/>
        </w:rPr>
        <w:t xml:space="preserve"> the </w:t>
      </w:r>
      <w:r w:rsidR="005145C2">
        <w:rPr>
          <w:sz w:val="24"/>
          <w:szCs w:val="24"/>
        </w:rPr>
        <w:t>Clause</w:t>
      </w:r>
      <w:r w:rsidR="005145C2" w:rsidRPr="007A1444">
        <w:rPr>
          <w:sz w:val="24"/>
          <w:szCs w:val="24"/>
        </w:rPr>
        <w:t xml:space="preserve"> </w:t>
      </w:r>
      <w:r w:rsidRPr="007A1444">
        <w:rPr>
          <w:sz w:val="24"/>
          <w:szCs w:val="24"/>
        </w:rPr>
        <w:t>16.2 of this Law as the legal entity holding the stabilization certificate;</w:t>
      </w:r>
    </w:p>
    <w:p w:rsidR="00E31066" w:rsidRPr="007A1444" w:rsidRDefault="0048306A" w:rsidP="00717EA3">
      <w:pPr>
        <w:spacing w:after="200"/>
        <w:ind w:left="1418" w:hanging="851"/>
        <w:jc w:val="both"/>
        <w:rPr>
          <w:sz w:val="24"/>
          <w:szCs w:val="24"/>
        </w:rPr>
      </w:pPr>
      <w:r w:rsidRPr="007A1444">
        <w:rPr>
          <w:sz w:val="24"/>
          <w:szCs w:val="24"/>
        </w:rPr>
        <w:t xml:space="preserve">7.2.9. </w:t>
      </w:r>
      <w:r w:rsidRPr="007A1444">
        <w:rPr>
          <w:sz w:val="24"/>
          <w:szCs w:val="24"/>
        </w:rPr>
        <w:tab/>
      </w:r>
      <w:r w:rsidR="000F487C" w:rsidRPr="007A1444">
        <w:rPr>
          <w:sz w:val="24"/>
          <w:szCs w:val="24"/>
        </w:rPr>
        <w:t xml:space="preserve">other </w:t>
      </w:r>
      <w:r w:rsidRPr="007A1444">
        <w:rPr>
          <w:sz w:val="24"/>
          <w:szCs w:val="24"/>
        </w:rPr>
        <w:t>obligations specified in the applicable laws.</w:t>
      </w:r>
    </w:p>
    <w:p w:rsidR="00E31066" w:rsidRPr="007A1444" w:rsidRDefault="00E31066" w:rsidP="00717EA3">
      <w:pPr>
        <w:spacing w:after="200"/>
        <w:jc w:val="center"/>
        <w:rPr>
          <w:sz w:val="24"/>
          <w:szCs w:val="24"/>
        </w:rPr>
      </w:pPr>
    </w:p>
    <w:p w:rsidR="00E31066" w:rsidRPr="007A1444" w:rsidRDefault="0048306A" w:rsidP="00717EA3">
      <w:pPr>
        <w:spacing w:after="200"/>
        <w:jc w:val="center"/>
        <w:rPr>
          <w:b/>
          <w:sz w:val="24"/>
          <w:szCs w:val="24"/>
        </w:rPr>
      </w:pPr>
      <w:r w:rsidRPr="007A1444">
        <w:rPr>
          <w:b/>
          <w:sz w:val="24"/>
          <w:szCs w:val="24"/>
        </w:rPr>
        <w:t>CHAPTER THREE</w:t>
      </w:r>
    </w:p>
    <w:p w:rsidR="00E31066" w:rsidRPr="007A1444" w:rsidRDefault="0048306A" w:rsidP="00717EA3">
      <w:pPr>
        <w:spacing w:after="200"/>
        <w:jc w:val="center"/>
        <w:rPr>
          <w:b/>
          <w:sz w:val="24"/>
          <w:szCs w:val="24"/>
        </w:rPr>
      </w:pPr>
      <w:r w:rsidRPr="007A1444">
        <w:rPr>
          <w:b/>
          <w:sz w:val="24"/>
          <w:szCs w:val="24"/>
        </w:rPr>
        <w:t>Full Rights of the State Bodies Related To Investment</w:t>
      </w:r>
    </w:p>
    <w:p w:rsidR="00E31066" w:rsidRPr="007A1444" w:rsidRDefault="0048306A" w:rsidP="000F487C">
      <w:pPr>
        <w:spacing w:after="200"/>
        <w:jc w:val="both"/>
        <w:rPr>
          <w:b/>
          <w:sz w:val="24"/>
          <w:szCs w:val="24"/>
        </w:rPr>
      </w:pPr>
      <w:r w:rsidRPr="007A1444">
        <w:rPr>
          <w:b/>
          <w:sz w:val="24"/>
          <w:szCs w:val="24"/>
        </w:rPr>
        <w:t>Article 8.  Full Rights of State Central Administrative Body in Charge of Investment Affairs</w:t>
      </w:r>
    </w:p>
    <w:p w:rsidR="00E31066" w:rsidRPr="007A1444" w:rsidRDefault="0048306A" w:rsidP="00717EA3">
      <w:pPr>
        <w:spacing w:after="200"/>
        <w:ind w:left="567" w:hanging="567"/>
        <w:jc w:val="both"/>
        <w:rPr>
          <w:sz w:val="24"/>
          <w:szCs w:val="24"/>
        </w:rPr>
      </w:pPr>
      <w:r w:rsidRPr="007A1444">
        <w:rPr>
          <w:sz w:val="24"/>
          <w:szCs w:val="24"/>
        </w:rPr>
        <w:t xml:space="preserve">8.1. </w:t>
      </w:r>
      <w:r w:rsidRPr="007A1444">
        <w:rPr>
          <w:sz w:val="24"/>
          <w:szCs w:val="24"/>
        </w:rPr>
        <w:tab/>
        <w:t>The state central administrative body in charge of investment affairs shall exercise the following full rights:</w:t>
      </w:r>
    </w:p>
    <w:p w:rsidR="00E31066" w:rsidRPr="007A1444" w:rsidRDefault="0048306A" w:rsidP="00717EA3">
      <w:pPr>
        <w:spacing w:after="200"/>
        <w:ind w:left="1418" w:hanging="851"/>
        <w:jc w:val="both"/>
        <w:rPr>
          <w:sz w:val="24"/>
          <w:szCs w:val="24"/>
        </w:rPr>
      </w:pPr>
      <w:r w:rsidRPr="007A1444">
        <w:rPr>
          <w:sz w:val="24"/>
          <w:szCs w:val="24"/>
        </w:rPr>
        <w:lastRenderedPageBreak/>
        <w:t xml:space="preserve">8.1.1. </w:t>
      </w:r>
      <w:r w:rsidRPr="007A1444">
        <w:rPr>
          <w:sz w:val="24"/>
          <w:szCs w:val="24"/>
        </w:rPr>
        <w:tab/>
      </w:r>
      <w:r w:rsidR="008A70C8" w:rsidRPr="007A1444">
        <w:rPr>
          <w:sz w:val="24"/>
          <w:szCs w:val="24"/>
        </w:rPr>
        <w:t xml:space="preserve">to </w:t>
      </w:r>
      <w:r w:rsidRPr="007A1444">
        <w:rPr>
          <w:sz w:val="24"/>
          <w:szCs w:val="24"/>
        </w:rPr>
        <w:t xml:space="preserve">ensure and monitor implementation of the investment legislation; </w:t>
      </w:r>
    </w:p>
    <w:p w:rsidR="00E31066" w:rsidRPr="007A1444" w:rsidRDefault="0048306A" w:rsidP="00717EA3">
      <w:pPr>
        <w:spacing w:after="200"/>
        <w:ind w:left="1418" w:hanging="851"/>
        <w:jc w:val="both"/>
        <w:rPr>
          <w:sz w:val="24"/>
          <w:szCs w:val="24"/>
        </w:rPr>
      </w:pPr>
      <w:r w:rsidRPr="007A1444">
        <w:rPr>
          <w:sz w:val="24"/>
          <w:szCs w:val="24"/>
        </w:rPr>
        <w:t xml:space="preserve">8.1.2. </w:t>
      </w:r>
      <w:r w:rsidRPr="007A1444">
        <w:rPr>
          <w:sz w:val="24"/>
          <w:szCs w:val="24"/>
        </w:rPr>
        <w:tab/>
      </w:r>
      <w:r w:rsidR="008A70C8" w:rsidRPr="007A1444">
        <w:rPr>
          <w:sz w:val="24"/>
          <w:szCs w:val="24"/>
        </w:rPr>
        <w:t xml:space="preserve">to </w:t>
      </w:r>
      <w:r w:rsidRPr="007A1444">
        <w:rPr>
          <w:sz w:val="24"/>
          <w:szCs w:val="24"/>
        </w:rPr>
        <w:t>prepare proposals concerning the investment policy and the sectors and areas, where investments need to be encouraged, and to deliver them to the Government for decision;</w:t>
      </w:r>
    </w:p>
    <w:p w:rsidR="00E31066" w:rsidRPr="007A1444" w:rsidRDefault="0048306A" w:rsidP="00717EA3">
      <w:pPr>
        <w:spacing w:after="200"/>
        <w:ind w:left="1418" w:hanging="851"/>
        <w:jc w:val="both"/>
        <w:rPr>
          <w:sz w:val="24"/>
          <w:szCs w:val="24"/>
        </w:rPr>
      </w:pPr>
      <w:r w:rsidRPr="007A1444">
        <w:rPr>
          <w:sz w:val="24"/>
          <w:szCs w:val="24"/>
        </w:rPr>
        <w:t>8.1.3.</w:t>
      </w:r>
      <w:r w:rsidRPr="007A1444">
        <w:rPr>
          <w:sz w:val="24"/>
          <w:szCs w:val="24"/>
        </w:rPr>
        <w:tab/>
      </w:r>
      <w:r w:rsidR="008A70C8" w:rsidRPr="007A1444">
        <w:rPr>
          <w:sz w:val="24"/>
          <w:szCs w:val="24"/>
        </w:rPr>
        <w:t xml:space="preserve">to </w:t>
      </w:r>
      <w:r w:rsidRPr="007A1444">
        <w:rPr>
          <w:sz w:val="24"/>
          <w:szCs w:val="24"/>
        </w:rPr>
        <w:t xml:space="preserve">issue the authorization specified in the </w:t>
      </w:r>
      <w:r w:rsidR="005145C2">
        <w:rPr>
          <w:sz w:val="24"/>
          <w:szCs w:val="24"/>
        </w:rPr>
        <w:t>Clause</w:t>
      </w:r>
      <w:r w:rsidR="005145C2" w:rsidRPr="007A1444">
        <w:rPr>
          <w:sz w:val="24"/>
          <w:szCs w:val="24"/>
        </w:rPr>
        <w:t xml:space="preserve"> </w:t>
      </w:r>
      <w:r w:rsidRPr="007A1444">
        <w:rPr>
          <w:sz w:val="24"/>
          <w:szCs w:val="24"/>
        </w:rPr>
        <w:t xml:space="preserve">21.1 of this Law; </w:t>
      </w:r>
    </w:p>
    <w:p w:rsidR="00E31066" w:rsidRPr="007A1444" w:rsidRDefault="0048306A" w:rsidP="00717EA3">
      <w:pPr>
        <w:spacing w:after="200"/>
        <w:ind w:left="1418" w:hanging="851"/>
        <w:jc w:val="both"/>
        <w:rPr>
          <w:sz w:val="24"/>
          <w:szCs w:val="24"/>
        </w:rPr>
      </w:pPr>
      <w:r w:rsidRPr="007A1444">
        <w:rPr>
          <w:sz w:val="24"/>
          <w:szCs w:val="24"/>
        </w:rPr>
        <w:t xml:space="preserve">8.1.4. </w:t>
      </w:r>
      <w:r w:rsidRPr="007A1444">
        <w:rPr>
          <w:sz w:val="24"/>
          <w:szCs w:val="24"/>
        </w:rPr>
        <w:tab/>
      </w:r>
      <w:r w:rsidR="008A70C8" w:rsidRPr="007A1444">
        <w:rPr>
          <w:sz w:val="24"/>
          <w:szCs w:val="24"/>
        </w:rPr>
        <w:t xml:space="preserve">to </w:t>
      </w:r>
      <w:r w:rsidRPr="007A1444">
        <w:rPr>
          <w:sz w:val="24"/>
          <w:szCs w:val="24"/>
        </w:rPr>
        <w:t>collect the following investment related data from the Central Bank and the state administrative bodies in charge of employment, taxation, customs, social insurance and foreign citizen affairs semi-annually and annually, and to issue investment statistics accordingly:</w:t>
      </w:r>
    </w:p>
    <w:p w:rsidR="00E31066" w:rsidRPr="007A1444" w:rsidRDefault="0048306A" w:rsidP="00717EA3">
      <w:pPr>
        <w:spacing w:after="200"/>
        <w:ind w:left="1843" w:hanging="425"/>
        <w:jc w:val="both"/>
        <w:rPr>
          <w:sz w:val="24"/>
          <w:szCs w:val="24"/>
        </w:rPr>
      </w:pPr>
      <w:r w:rsidRPr="007A1444">
        <w:rPr>
          <w:sz w:val="24"/>
          <w:szCs w:val="24"/>
        </w:rPr>
        <w:t xml:space="preserve">a) </w:t>
      </w:r>
      <w:r w:rsidRPr="007A1444">
        <w:rPr>
          <w:sz w:val="24"/>
          <w:szCs w:val="24"/>
        </w:rPr>
        <w:tab/>
      </w:r>
      <w:r w:rsidR="000F487C" w:rsidRPr="007A1444">
        <w:rPr>
          <w:sz w:val="24"/>
          <w:szCs w:val="24"/>
        </w:rPr>
        <w:t xml:space="preserve">investment </w:t>
      </w:r>
      <w:r w:rsidRPr="007A1444">
        <w:rPr>
          <w:sz w:val="24"/>
          <w:szCs w:val="24"/>
        </w:rPr>
        <w:t>sources and amounts;</w:t>
      </w:r>
    </w:p>
    <w:p w:rsidR="00E31066" w:rsidRPr="007A1444" w:rsidRDefault="0048306A" w:rsidP="00717EA3">
      <w:pPr>
        <w:spacing w:after="200"/>
        <w:ind w:left="1843" w:hanging="425"/>
        <w:jc w:val="both"/>
        <w:rPr>
          <w:sz w:val="24"/>
          <w:szCs w:val="24"/>
        </w:rPr>
      </w:pPr>
      <w:r w:rsidRPr="007A1444">
        <w:rPr>
          <w:sz w:val="24"/>
          <w:szCs w:val="24"/>
        </w:rPr>
        <w:t xml:space="preserve">b) </w:t>
      </w:r>
      <w:r w:rsidRPr="007A1444">
        <w:rPr>
          <w:sz w:val="24"/>
          <w:szCs w:val="24"/>
        </w:rPr>
        <w:tab/>
      </w:r>
      <w:r w:rsidR="000F487C" w:rsidRPr="007A1444">
        <w:rPr>
          <w:sz w:val="24"/>
          <w:szCs w:val="24"/>
        </w:rPr>
        <w:t xml:space="preserve">payment </w:t>
      </w:r>
      <w:r w:rsidRPr="007A1444">
        <w:rPr>
          <w:sz w:val="24"/>
          <w:szCs w:val="24"/>
        </w:rPr>
        <w:t>of taxes;</w:t>
      </w:r>
    </w:p>
    <w:p w:rsidR="00E31066" w:rsidRPr="007A1444" w:rsidRDefault="0048306A" w:rsidP="00717EA3">
      <w:pPr>
        <w:spacing w:after="200"/>
        <w:ind w:left="1843" w:hanging="425"/>
        <w:jc w:val="both"/>
        <w:rPr>
          <w:sz w:val="24"/>
          <w:szCs w:val="24"/>
        </w:rPr>
      </w:pPr>
      <w:r w:rsidRPr="007A1444">
        <w:rPr>
          <w:sz w:val="24"/>
          <w:szCs w:val="24"/>
        </w:rPr>
        <w:t xml:space="preserve">c) </w:t>
      </w:r>
      <w:r w:rsidRPr="007A1444">
        <w:rPr>
          <w:sz w:val="24"/>
          <w:szCs w:val="24"/>
        </w:rPr>
        <w:tab/>
      </w:r>
      <w:r w:rsidR="000F487C" w:rsidRPr="007A1444">
        <w:rPr>
          <w:sz w:val="24"/>
          <w:szCs w:val="24"/>
        </w:rPr>
        <w:t xml:space="preserve">number </w:t>
      </w:r>
      <w:r w:rsidRPr="007A1444">
        <w:rPr>
          <w:sz w:val="24"/>
          <w:szCs w:val="24"/>
        </w:rPr>
        <w:t>of jobs/ workplaces;</w:t>
      </w:r>
    </w:p>
    <w:p w:rsidR="00E31066" w:rsidRPr="007A1444" w:rsidRDefault="0048306A" w:rsidP="00717EA3">
      <w:pPr>
        <w:spacing w:after="200"/>
        <w:ind w:left="1843" w:hanging="425"/>
        <w:jc w:val="both"/>
        <w:rPr>
          <w:sz w:val="24"/>
          <w:szCs w:val="24"/>
        </w:rPr>
      </w:pPr>
      <w:r w:rsidRPr="007A1444">
        <w:rPr>
          <w:sz w:val="24"/>
          <w:szCs w:val="24"/>
        </w:rPr>
        <w:t xml:space="preserve">d) </w:t>
      </w:r>
      <w:r w:rsidRPr="007A1444">
        <w:rPr>
          <w:sz w:val="24"/>
          <w:szCs w:val="24"/>
        </w:rPr>
        <w:tab/>
      </w:r>
      <w:r w:rsidR="000F487C" w:rsidRPr="007A1444">
        <w:rPr>
          <w:sz w:val="24"/>
          <w:szCs w:val="24"/>
        </w:rPr>
        <w:t xml:space="preserve">residential </w:t>
      </w:r>
      <w:r w:rsidRPr="007A1444">
        <w:rPr>
          <w:sz w:val="24"/>
          <w:szCs w:val="24"/>
        </w:rPr>
        <w:t>permits of foreign citizens;</w:t>
      </w:r>
    </w:p>
    <w:p w:rsidR="00E31066" w:rsidRPr="007A1444" w:rsidRDefault="0048306A" w:rsidP="00717EA3">
      <w:pPr>
        <w:spacing w:after="200"/>
        <w:ind w:left="1843" w:hanging="425"/>
        <w:jc w:val="both"/>
        <w:rPr>
          <w:sz w:val="24"/>
          <w:szCs w:val="24"/>
        </w:rPr>
      </w:pPr>
      <w:r w:rsidRPr="007A1444">
        <w:rPr>
          <w:sz w:val="24"/>
          <w:szCs w:val="24"/>
        </w:rPr>
        <w:t xml:space="preserve">e)    </w:t>
      </w:r>
      <w:r w:rsidR="000F487C" w:rsidRPr="007A1444">
        <w:rPr>
          <w:sz w:val="24"/>
          <w:szCs w:val="24"/>
        </w:rPr>
        <w:t xml:space="preserve">number </w:t>
      </w:r>
      <w:r w:rsidRPr="007A1444">
        <w:rPr>
          <w:sz w:val="24"/>
          <w:szCs w:val="24"/>
        </w:rPr>
        <w:t>of business entities with foreign investment</w:t>
      </w:r>
    </w:p>
    <w:p w:rsidR="00E31066" w:rsidRPr="007A1444" w:rsidRDefault="0048306A" w:rsidP="00717EA3">
      <w:pPr>
        <w:spacing w:after="200"/>
        <w:ind w:left="1843" w:hanging="425"/>
        <w:jc w:val="both"/>
        <w:rPr>
          <w:sz w:val="24"/>
          <w:szCs w:val="24"/>
        </w:rPr>
      </w:pPr>
      <w:r w:rsidRPr="007A1444">
        <w:rPr>
          <w:sz w:val="24"/>
          <w:szCs w:val="24"/>
        </w:rPr>
        <w:t xml:space="preserve">f)  </w:t>
      </w:r>
      <w:r w:rsidRPr="007A1444">
        <w:rPr>
          <w:sz w:val="24"/>
          <w:szCs w:val="24"/>
        </w:rPr>
        <w:tab/>
      </w:r>
      <w:r w:rsidR="000F487C" w:rsidRPr="007A1444">
        <w:rPr>
          <w:sz w:val="24"/>
          <w:szCs w:val="24"/>
        </w:rPr>
        <w:t xml:space="preserve">goods </w:t>
      </w:r>
      <w:r w:rsidRPr="007A1444">
        <w:rPr>
          <w:sz w:val="24"/>
          <w:szCs w:val="24"/>
        </w:rPr>
        <w:t>and services imported by direct investments</w:t>
      </w:r>
    </w:p>
    <w:p w:rsidR="00E31066" w:rsidRPr="007A1444" w:rsidRDefault="0048306A" w:rsidP="00717EA3">
      <w:pPr>
        <w:spacing w:after="200"/>
        <w:ind w:left="1418" w:hanging="851"/>
        <w:jc w:val="both"/>
        <w:rPr>
          <w:sz w:val="24"/>
          <w:szCs w:val="24"/>
        </w:rPr>
      </w:pPr>
      <w:r w:rsidRPr="007A1444">
        <w:rPr>
          <w:sz w:val="24"/>
          <w:szCs w:val="24"/>
        </w:rPr>
        <w:t xml:space="preserve">8.1.5.  </w:t>
      </w:r>
      <w:r w:rsidR="008A70C8">
        <w:rPr>
          <w:sz w:val="24"/>
          <w:szCs w:val="24"/>
        </w:rPr>
        <w:tab/>
      </w:r>
      <w:r w:rsidR="008A70C8" w:rsidRPr="007A1444">
        <w:rPr>
          <w:sz w:val="24"/>
          <w:szCs w:val="24"/>
        </w:rPr>
        <w:t xml:space="preserve">other </w:t>
      </w:r>
      <w:r w:rsidRPr="007A1444">
        <w:rPr>
          <w:sz w:val="24"/>
          <w:szCs w:val="24"/>
        </w:rPr>
        <w:t xml:space="preserve">rights </w:t>
      </w:r>
      <w:r w:rsidR="008A70C8">
        <w:rPr>
          <w:sz w:val="24"/>
          <w:szCs w:val="24"/>
        </w:rPr>
        <w:t>provided for</w:t>
      </w:r>
      <w:r w:rsidRPr="007A1444">
        <w:rPr>
          <w:sz w:val="24"/>
          <w:szCs w:val="24"/>
        </w:rPr>
        <w:t xml:space="preserve"> by </w:t>
      </w:r>
      <w:r w:rsidR="008A70C8">
        <w:rPr>
          <w:sz w:val="24"/>
          <w:szCs w:val="24"/>
        </w:rPr>
        <w:t xml:space="preserve">the </w:t>
      </w:r>
      <w:r w:rsidRPr="007A1444">
        <w:rPr>
          <w:sz w:val="24"/>
          <w:szCs w:val="24"/>
        </w:rPr>
        <w:t>law</w:t>
      </w:r>
      <w:r w:rsidR="008A70C8">
        <w:rPr>
          <w:sz w:val="24"/>
          <w:szCs w:val="24"/>
        </w:rPr>
        <w:t>s</w:t>
      </w:r>
      <w:r w:rsidRPr="007A1444">
        <w:rPr>
          <w:sz w:val="24"/>
          <w:szCs w:val="24"/>
        </w:rPr>
        <w:t>.</w:t>
      </w:r>
    </w:p>
    <w:p w:rsidR="00E31066" w:rsidRPr="007A1444" w:rsidRDefault="0048306A" w:rsidP="00717EA3">
      <w:pPr>
        <w:spacing w:after="200"/>
        <w:jc w:val="both"/>
        <w:rPr>
          <w:b/>
          <w:sz w:val="24"/>
          <w:szCs w:val="24"/>
        </w:rPr>
      </w:pPr>
      <w:r w:rsidRPr="007A1444">
        <w:rPr>
          <w:b/>
          <w:sz w:val="24"/>
          <w:szCs w:val="24"/>
        </w:rPr>
        <w:t>Article 9. The State Administrative Body in Charge of Investment Affairs (agency)</w:t>
      </w:r>
    </w:p>
    <w:p w:rsidR="00E31066" w:rsidRPr="007A1444" w:rsidRDefault="0048306A" w:rsidP="00717EA3">
      <w:pPr>
        <w:spacing w:after="200"/>
        <w:ind w:left="600" w:hangingChars="250" w:hanging="600"/>
        <w:jc w:val="both"/>
        <w:rPr>
          <w:bCs/>
          <w:sz w:val="24"/>
          <w:szCs w:val="24"/>
        </w:rPr>
      </w:pPr>
      <w:r w:rsidRPr="007A1444">
        <w:rPr>
          <w:bCs/>
          <w:sz w:val="24"/>
          <w:szCs w:val="24"/>
        </w:rPr>
        <w:t xml:space="preserve">9.1. </w:t>
      </w:r>
      <w:r w:rsidRPr="007A1444">
        <w:rPr>
          <w:bCs/>
          <w:sz w:val="24"/>
          <w:szCs w:val="24"/>
        </w:rPr>
        <w:tab/>
        <w:t>There shall be a state administrative body in charge of investment affairs (agency) with functions to attract investment, to promote the advocacy of the investment environment and to provide services to investors.</w:t>
      </w:r>
    </w:p>
    <w:p w:rsidR="00E31066" w:rsidRPr="007A1444" w:rsidRDefault="0048306A" w:rsidP="00717EA3">
      <w:pPr>
        <w:spacing w:after="200"/>
        <w:ind w:left="600" w:hangingChars="250" w:hanging="600"/>
        <w:jc w:val="both"/>
        <w:rPr>
          <w:bCs/>
          <w:sz w:val="24"/>
          <w:szCs w:val="24"/>
        </w:rPr>
      </w:pPr>
      <w:r w:rsidRPr="007A1444">
        <w:rPr>
          <w:bCs/>
          <w:sz w:val="24"/>
          <w:szCs w:val="24"/>
        </w:rPr>
        <w:t xml:space="preserve">9.2. </w:t>
      </w:r>
      <w:r w:rsidRPr="007A1444">
        <w:rPr>
          <w:bCs/>
          <w:sz w:val="24"/>
          <w:szCs w:val="24"/>
        </w:rPr>
        <w:tab/>
        <w:t xml:space="preserve">The state administrative body in charge of investment affairs shall exercise the following rights and obligations: </w:t>
      </w:r>
    </w:p>
    <w:p w:rsidR="00E31066" w:rsidRPr="007A1444" w:rsidRDefault="0048306A" w:rsidP="00717EA3">
      <w:pPr>
        <w:spacing w:after="200"/>
        <w:ind w:left="600"/>
        <w:jc w:val="both"/>
        <w:rPr>
          <w:bCs/>
          <w:sz w:val="24"/>
          <w:szCs w:val="24"/>
        </w:rPr>
      </w:pPr>
      <w:r w:rsidRPr="007A1444">
        <w:rPr>
          <w:bCs/>
          <w:sz w:val="24"/>
          <w:szCs w:val="24"/>
        </w:rPr>
        <w:t>9.2.1.</w:t>
      </w:r>
      <w:r w:rsidRPr="007A1444">
        <w:rPr>
          <w:bCs/>
          <w:sz w:val="24"/>
          <w:szCs w:val="24"/>
        </w:rPr>
        <w:tab/>
        <w:t xml:space="preserve">To implement comprehensive activities to attract foreign investments; </w:t>
      </w:r>
    </w:p>
    <w:p w:rsidR="00E31066" w:rsidRPr="007A1444" w:rsidRDefault="0048306A" w:rsidP="00717EA3">
      <w:pPr>
        <w:spacing w:after="200"/>
        <w:ind w:leftChars="300" w:left="1394" w:hangingChars="331" w:hanging="794"/>
        <w:jc w:val="both"/>
        <w:rPr>
          <w:bCs/>
          <w:sz w:val="24"/>
          <w:szCs w:val="24"/>
        </w:rPr>
      </w:pPr>
      <w:r w:rsidRPr="007A1444">
        <w:rPr>
          <w:bCs/>
          <w:sz w:val="24"/>
          <w:szCs w:val="24"/>
        </w:rPr>
        <w:t>9.2.2.</w:t>
      </w:r>
      <w:r w:rsidRPr="007A1444">
        <w:rPr>
          <w:bCs/>
          <w:sz w:val="24"/>
          <w:szCs w:val="24"/>
        </w:rPr>
        <w:tab/>
        <w:t xml:space="preserve"> To render support to protect the legal interest of investors; </w:t>
      </w:r>
    </w:p>
    <w:p w:rsidR="00E31066" w:rsidRPr="007A1444" w:rsidRDefault="0048306A" w:rsidP="00717EA3">
      <w:pPr>
        <w:spacing w:after="200"/>
        <w:ind w:leftChars="300" w:left="1394" w:hangingChars="331" w:hanging="794"/>
        <w:jc w:val="both"/>
        <w:rPr>
          <w:bCs/>
          <w:sz w:val="24"/>
          <w:szCs w:val="24"/>
        </w:rPr>
      </w:pPr>
      <w:r w:rsidRPr="007A1444">
        <w:rPr>
          <w:bCs/>
          <w:sz w:val="24"/>
          <w:szCs w:val="24"/>
        </w:rPr>
        <w:t>9.2.3.</w:t>
      </w:r>
      <w:r w:rsidRPr="007A1444">
        <w:rPr>
          <w:bCs/>
          <w:sz w:val="24"/>
          <w:szCs w:val="24"/>
        </w:rPr>
        <w:tab/>
        <w:t xml:space="preserve">To advertise the legal environment of investment and the favorable conditions of the domestic market to foreign investors; </w:t>
      </w:r>
    </w:p>
    <w:p w:rsidR="00E31066" w:rsidRPr="007A1444" w:rsidRDefault="0048306A" w:rsidP="00717EA3">
      <w:pPr>
        <w:spacing w:after="200"/>
        <w:ind w:leftChars="300" w:left="1394" w:hangingChars="331" w:hanging="794"/>
        <w:jc w:val="both"/>
        <w:rPr>
          <w:bCs/>
          <w:sz w:val="24"/>
          <w:szCs w:val="24"/>
        </w:rPr>
      </w:pPr>
      <w:r w:rsidRPr="007A1444">
        <w:rPr>
          <w:bCs/>
          <w:sz w:val="24"/>
          <w:szCs w:val="24"/>
        </w:rPr>
        <w:t>9.2.4.</w:t>
      </w:r>
      <w:r w:rsidRPr="007A1444">
        <w:rPr>
          <w:bCs/>
          <w:sz w:val="24"/>
          <w:szCs w:val="24"/>
        </w:rPr>
        <w:tab/>
        <w:t>To render support to investors in planning their investments;</w:t>
      </w:r>
    </w:p>
    <w:p w:rsidR="00E31066" w:rsidRPr="007A1444" w:rsidRDefault="0048306A" w:rsidP="00717EA3">
      <w:pPr>
        <w:spacing w:after="200"/>
        <w:ind w:leftChars="300" w:left="1394" w:hangingChars="331" w:hanging="794"/>
        <w:jc w:val="both"/>
        <w:rPr>
          <w:bCs/>
          <w:sz w:val="24"/>
          <w:szCs w:val="24"/>
        </w:rPr>
      </w:pPr>
      <w:r w:rsidRPr="007A1444">
        <w:rPr>
          <w:bCs/>
          <w:sz w:val="24"/>
          <w:szCs w:val="24"/>
        </w:rPr>
        <w:t>9.2.5.</w:t>
      </w:r>
      <w:r w:rsidRPr="007A1444">
        <w:rPr>
          <w:bCs/>
          <w:sz w:val="24"/>
          <w:szCs w:val="24"/>
        </w:rPr>
        <w:tab/>
        <w:t xml:space="preserve">To provide consulting and "all in one window" services concerning other governmental services related to investment affairs; </w:t>
      </w:r>
    </w:p>
    <w:p w:rsidR="00E31066" w:rsidRPr="007A1444" w:rsidRDefault="0048306A" w:rsidP="00717EA3">
      <w:pPr>
        <w:spacing w:after="200"/>
        <w:ind w:leftChars="300" w:left="1394" w:hangingChars="331" w:hanging="794"/>
        <w:jc w:val="both"/>
        <w:rPr>
          <w:bCs/>
          <w:sz w:val="24"/>
          <w:szCs w:val="24"/>
        </w:rPr>
      </w:pPr>
      <w:r w:rsidRPr="007A1444">
        <w:rPr>
          <w:bCs/>
          <w:sz w:val="24"/>
          <w:szCs w:val="24"/>
        </w:rPr>
        <w:t>9.2.6.</w:t>
      </w:r>
      <w:r w:rsidRPr="007A1444">
        <w:rPr>
          <w:bCs/>
          <w:sz w:val="24"/>
          <w:szCs w:val="24"/>
        </w:rPr>
        <w:tab/>
        <w:t xml:space="preserve">To issue a stabilization certificate to the investors meeting the requirements </w:t>
      </w:r>
      <w:r w:rsidR="00184F05">
        <w:rPr>
          <w:bCs/>
          <w:sz w:val="24"/>
          <w:szCs w:val="24"/>
        </w:rPr>
        <w:t>specified in</w:t>
      </w:r>
      <w:r w:rsidRPr="007A1444">
        <w:rPr>
          <w:bCs/>
          <w:sz w:val="24"/>
          <w:szCs w:val="24"/>
        </w:rPr>
        <w:t xml:space="preserve"> the Article 16 of this Law; </w:t>
      </w:r>
    </w:p>
    <w:p w:rsidR="00E31066" w:rsidRPr="007A1444" w:rsidRDefault="0048306A" w:rsidP="00717EA3">
      <w:pPr>
        <w:spacing w:after="200"/>
        <w:ind w:leftChars="300" w:left="1394" w:hangingChars="331" w:hanging="794"/>
        <w:jc w:val="both"/>
        <w:rPr>
          <w:bCs/>
          <w:sz w:val="24"/>
          <w:szCs w:val="24"/>
        </w:rPr>
      </w:pPr>
      <w:r w:rsidRPr="007A1444">
        <w:rPr>
          <w:bCs/>
          <w:sz w:val="24"/>
          <w:szCs w:val="24"/>
        </w:rPr>
        <w:t>9.2.7.</w:t>
      </w:r>
      <w:r w:rsidRPr="007A1444">
        <w:rPr>
          <w:bCs/>
          <w:sz w:val="24"/>
          <w:szCs w:val="24"/>
        </w:rPr>
        <w:tab/>
        <w:t xml:space="preserve">To place a control over whether the stabilization certificate holder`s investment activities are carried out under the business plan, feasibility study and the duration to make the investment </w:t>
      </w:r>
      <w:r w:rsidR="00184F05">
        <w:rPr>
          <w:bCs/>
          <w:sz w:val="24"/>
          <w:szCs w:val="24"/>
        </w:rPr>
        <w:t>specified in</w:t>
      </w:r>
      <w:r w:rsidRPr="007A1444">
        <w:rPr>
          <w:bCs/>
          <w:sz w:val="24"/>
          <w:szCs w:val="24"/>
        </w:rPr>
        <w:t xml:space="preserve"> the </w:t>
      </w:r>
      <w:r w:rsidR="005145C2">
        <w:rPr>
          <w:sz w:val="24"/>
          <w:szCs w:val="24"/>
        </w:rPr>
        <w:t>Clause</w:t>
      </w:r>
      <w:r w:rsidR="005145C2" w:rsidRPr="007A1444">
        <w:rPr>
          <w:sz w:val="24"/>
          <w:szCs w:val="24"/>
        </w:rPr>
        <w:t xml:space="preserve"> </w:t>
      </w:r>
      <w:r w:rsidRPr="007A1444">
        <w:rPr>
          <w:bCs/>
          <w:sz w:val="24"/>
          <w:szCs w:val="24"/>
        </w:rPr>
        <w:t xml:space="preserve">16.2 of this Law; </w:t>
      </w:r>
    </w:p>
    <w:p w:rsidR="00E31066" w:rsidRPr="007A1444" w:rsidRDefault="0048306A" w:rsidP="00717EA3">
      <w:pPr>
        <w:spacing w:after="200"/>
        <w:ind w:leftChars="300" w:left="1394" w:hangingChars="331" w:hanging="794"/>
        <w:jc w:val="both"/>
        <w:rPr>
          <w:bCs/>
          <w:sz w:val="24"/>
          <w:szCs w:val="24"/>
        </w:rPr>
      </w:pPr>
      <w:r w:rsidRPr="007A1444">
        <w:rPr>
          <w:bCs/>
          <w:sz w:val="24"/>
          <w:szCs w:val="24"/>
        </w:rPr>
        <w:lastRenderedPageBreak/>
        <w:t>9.2.8.</w:t>
      </w:r>
      <w:r w:rsidRPr="007A1444">
        <w:rPr>
          <w:bCs/>
          <w:sz w:val="24"/>
          <w:szCs w:val="24"/>
        </w:rPr>
        <w:tab/>
        <w:t xml:space="preserve">In order to implement its obligation specified in the Clause 9.2.7 of this Law, the stabilization certificate holder shall respectively take a financial statement of the legal entity from the central government administrative body and from the legal entity if required. </w:t>
      </w:r>
    </w:p>
    <w:p w:rsidR="00E31066" w:rsidRPr="007A1444" w:rsidRDefault="0048306A" w:rsidP="00717EA3">
      <w:pPr>
        <w:spacing w:after="200"/>
        <w:ind w:leftChars="300" w:left="1394" w:hangingChars="331" w:hanging="794"/>
        <w:jc w:val="both"/>
        <w:rPr>
          <w:bCs/>
          <w:sz w:val="24"/>
          <w:szCs w:val="24"/>
        </w:rPr>
      </w:pPr>
      <w:r w:rsidRPr="007A1444">
        <w:rPr>
          <w:bCs/>
          <w:sz w:val="24"/>
          <w:szCs w:val="24"/>
        </w:rPr>
        <w:t>9.2.9.</w:t>
      </w:r>
      <w:r w:rsidRPr="007A1444">
        <w:rPr>
          <w:bCs/>
          <w:sz w:val="24"/>
          <w:szCs w:val="24"/>
        </w:rPr>
        <w:tab/>
        <w:t xml:space="preserve">To keep a state record of the stabilization certificate holders; </w:t>
      </w:r>
    </w:p>
    <w:p w:rsidR="00E31066" w:rsidRPr="007A1444" w:rsidRDefault="0048306A" w:rsidP="00717EA3">
      <w:pPr>
        <w:spacing w:after="200"/>
        <w:ind w:leftChars="300" w:left="1394" w:hangingChars="331" w:hanging="794"/>
        <w:jc w:val="both"/>
        <w:rPr>
          <w:bCs/>
          <w:sz w:val="24"/>
          <w:szCs w:val="24"/>
        </w:rPr>
      </w:pPr>
      <w:r w:rsidRPr="007A1444">
        <w:rPr>
          <w:bCs/>
          <w:sz w:val="24"/>
          <w:szCs w:val="24"/>
        </w:rPr>
        <w:t>9.2.10.</w:t>
      </w:r>
      <w:r w:rsidRPr="007A1444">
        <w:rPr>
          <w:bCs/>
          <w:sz w:val="24"/>
          <w:szCs w:val="24"/>
        </w:rPr>
        <w:tab/>
        <w:t xml:space="preserve">To render support in stably continuing the investment. </w:t>
      </w:r>
    </w:p>
    <w:p w:rsidR="00E31066" w:rsidRPr="007A1444" w:rsidRDefault="0048306A" w:rsidP="00717EA3">
      <w:pPr>
        <w:spacing w:after="200"/>
        <w:ind w:left="600" w:hangingChars="250" w:hanging="600"/>
        <w:jc w:val="both"/>
        <w:rPr>
          <w:bCs/>
          <w:sz w:val="24"/>
          <w:szCs w:val="24"/>
        </w:rPr>
      </w:pPr>
      <w:r w:rsidRPr="007A1444">
        <w:rPr>
          <w:bCs/>
          <w:sz w:val="24"/>
          <w:szCs w:val="24"/>
        </w:rPr>
        <w:t>9.3.</w:t>
      </w:r>
      <w:r w:rsidRPr="007A1444">
        <w:rPr>
          <w:bCs/>
          <w:sz w:val="24"/>
          <w:szCs w:val="24"/>
        </w:rPr>
        <w:tab/>
        <w:t xml:space="preserve">A freelance council shall be set up to draw a conclusion on the issues </w:t>
      </w:r>
      <w:r w:rsidR="00184F05">
        <w:rPr>
          <w:bCs/>
          <w:sz w:val="24"/>
          <w:szCs w:val="24"/>
        </w:rPr>
        <w:t>specified in</w:t>
      </w:r>
      <w:r w:rsidR="000F487C">
        <w:rPr>
          <w:bCs/>
          <w:sz w:val="24"/>
          <w:szCs w:val="24"/>
        </w:rPr>
        <w:t xml:space="preserve"> the </w:t>
      </w:r>
      <w:r w:rsidR="005145C2">
        <w:rPr>
          <w:sz w:val="24"/>
          <w:szCs w:val="24"/>
        </w:rPr>
        <w:t>Clause</w:t>
      </w:r>
      <w:r w:rsidR="005145C2" w:rsidRPr="007A1444">
        <w:rPr>
          <w:sz w:val="24"/>
          <w:szCs w:val="24"/>
        </w:rPr>
        <w:t xml:space="preserve"> </w:t>
      </w:r>
      <w:r w:rsidR="000F487C">
        <w:rPr>
          <w:bCs/>
          <w:sz w:val="24"/>
          <w:szCs w:val="24"/>
        </w:rPr>
        <w:t xml:space="preserve">9.2.6 of this Law </w:t>
      </w:r>
      <w:r w:rsidRPr="007A1444">
        <w:rPr>
          <w:bCs/>
          <w:sz w:val="24"/>
          <w:szCs w:val="24"/>
        </w:rPr>
        <w:t xml:space="preserve">under the decision by the Government member in charge of investment affairs. </w:t>
      </w:r>
    </w:p>
    <w:p w:rsidR="00E31066" w:rsidRPr="007A1444" w:rsidRDefault="0048306A" w:rsidP="00717EA3">
      <w:pPr>
        <w:spacing w:after="200"/>
        <w:ind w:left="600" w:hangingChars="250" w:hanging="600"/>
        <w:jc w:val="both"/>
        <w:rPr>
          <w:bCs/>
          <w:sz w:val="24"/>
          <w:szCs w:val="24"/>
        </w:rPr>
      </w:pPr>
      <w:r w:rsidRPr="007A1444">
        <w:rPr>
          <w:bCs/>
          <w:sz w:val="24"/>
          <w:szCs w:val="24"/>
        </w:rPr>
        <w:t>9.4.</w:t>
      </w:r>
      <w:r w:rsidRPr="007A1444">
        <w:rPr>
          <w:bCs/>
          <w:sz w:val="24"/>
          <w:szCs w:val="24"/>
        </w:rPr>
        <w:tab/>
        <w:t xml:space="preserve">The Government member in charge of investment affairs shall determine the compound and activity regulation of the council </w:t>
      </w:r>
      <w:r w:rsidR="00184F05">
        <w:rPr>
          <w:bCs/>
          <w:sz w:val="24"/>
          <w:szCs w:val="24"/>
        </w:rPr>
        <w:t>specified in</w:t>
      </w:r>
      <w:r w:rsidRPr="007A1444">
        <w:rPr>
          <w:bCs/>
          <w:sz w:val="24"/>
          <w:szCs w:val="24"/>
        </w:rPr>
        <w:t xml:space="preserve"> the </w:t>
      </w:r>
      <w:r w:rsidR="005145C2">
        <w:rPr>
          <w:sz w:val="24"/>
          <w:szCs w:val="24"/>
        </w:rPr>
        <w:t>Clause</w:t>
      </w:r>
      <w:r w:rsidR="005145C2" w:rsidRPr="007A1444">
        <w:rPr>
          <w:sz w:val="24"/>
          <w:szCs w:val="24"/>
        </w:rPr>
        <w:t xml:space="preserve"> </w:t>
      </w:r>
      <w:r w:rsidRPr="007A1444">
        <w:rPr>
          <w:bCs/>
          <w:sz w:val="24"/>
          <w:szCs w:val="24"/>
        </w:rPr>
        <w:t>9.3 of this Law.</w:t>
      </w:r>
    </w:p>
    <w:p w:rsidR="00E31066" w:rsidRPr="007A1444" w:rsidRDefault="0048306A" w:rsidP="00717EA3">
      <w:pPr>
        <w:spacing w:after="200"/>
        <w:ind w:left="600" w:hangingChars="250" w:hanging="600"/>
        <w:jc w:val="both"/>
        <w:rPr>
          <w:bCs/>
          <w:sz w:val="24"/>
          <w:szCs w:val="24"/>
        </w:rPr>
      </w:pPr>
      <w:r w:rsidRPr="007A1444">
        <w:rPr>
          <w:bCs/>
          <w:sz w:val="24"/>
          <w:szCs w:val="24"/>
        </w:rPr>
        <w:t>9.5.</w:t>
      </w:r>
      <w:r w:rsidRPr="007A1444">
        <w:rPr>
          <w:bCs/>
          <w:sz w:val="24"/>
          <w:szCs w:val="24"/>
        </w:rPr>
        <w:tab/>
        <w:t xml:space="preserve">A representative to protect the investor`s interest shall be appointed to the council specified in the </w:t>
      </w:r>
      <w:r w:rsidR="005145C2">
        <w:rPr>
          <w:sz w:val="24"/>
          <w:szCs w:val="24"/>
        </w:rPr>
        <w:t>Clause</w:t>
      </w:r>
      <w:r w:rsidR="005145C2" w:rsidRPr="007A1444">
        <w:rPr>
          <w:sz w:val="24"/>
          <w:szCs w:val="24"/>
        </w:rPr>
        <w:t xml:space="preserve"> </w:t>
      </w:r>
      <w:r w:rsidRPr="007A1444">
        <w:rPr>
          <w:bCs/>
          <w:sz w:val="24"/>
          <w:szCs w:val="24"/>
        </w:rPr>
        <w:t>9.3 of this Law.</w:t>
      </w:r>
    </w:p>
    <w:p w:rsidR="000F487C" w:rsidRDefault="000F487C" w:rsidP="00717EA3">
      <w:pPr>
        <w:spacing w:after="200"/>
        <w:jc w:val="center"/>
        <w:rPr>
          <w:b/>
          <w:sz w:val="24"/>
          <w:szCs w:val="24"/>
        </w:rPr>
      </w:pPr>
    </w:p>
    <w:p w:rsidR="00E31066" w:rsidRPr="007A1444" w:rsidRDefault="0048306A" w:rsidP="00717EA3">
      <w:pPr>
        <w:spacing w:after="200"/>
        <w:jc w:val="center"/>
        <w:rPr>
          <w:b/>
          <w:sz w:val="24"/>
          <w:szCs w:val="24"/>
        </w:rPr>
      </w:pPr>
      <w:r w:rsidRPr="007A1444">
        <w:rPr>
          <w:b/>
          <w:sz w:val="24"/>
          <w:szCs w:val="24"/>
        </w:rPr>
        <w:t>CHAPTER FOUR</w:t>
      </w:r>
    </w:p>
    <w:p w:rsidR="00E31066" w:rsidRPr="007A1444" w:rsidRDefault="0048306A" w:rsidP="00717EA3">
      <w:pPr>
        <w:spacing w:after="200"/>
        <w:jc w:val="center"/>
        <w:rPr>
          <w:b/>
          <w:sz w:val="24"/>
          <w:szCs w:val="24"/>
        </w:rPr>
      </w:pPr>
      <w:r w:rsidRPr="007A1444">
        <w:rPr>
          <w:b/>
          <w:sz w:val="24"/>
          <w:szCs w:val="24"/>
        </w:rPr>
        <w:t xml:space="preserve">Investment promotions  </w:t>
      </w:r>
    </w:p>
    <w:p w:rsidR="00E31066" w:rsidRPr="007A1444" w:rsidRDefault="0048306A" w:rsidP="00717EA3">
      <w:pPr>
        <w:spacing w:after="200"/>
        <w:jc w:val="both"/>
        <w:rPr>
          <w:b/>
          <w:sz w:val="24"/>
          <w:szCs w:val="24"/>
        </w:rPr>
      </w:pPr>
      <w:r w:rsidRPr="007A1444">
        <w:rPr>
          <w:b/>
          <w:sz w:val="24"/>
          <w:szCs w:val="24"/>
        </w:rPr>
        <w:t xml:space="preserve">Article 10. Types of investment promotions    </w:t>
      </w:r>
    </w:p>
    <w:p w:rsidR="00E31066" w:rsidRPr="007A1444" w:rsidRDefault="0048306A" w:rsidP="000F487C">
      <w:pPr>
        <w:spacing w:after="200"/>
        <w:ind w:left="709" w:hanging="709"/>
        <w:jc w:val="both"/>
        <w:rPr>
          <w:bCs/>
          <w:sz w:val="24"/>
          <w:szCs w:val="24"/>
        </w:rPr>
      </w:pPr>
      <w:r w:rsidRPr="007A1444">
        <w:rPr>
          <w:bCs/>
          <w:sz w:val="24"/>
          <w:szCs w:val="24"/>
        </w:rPr>
        <w:t>10.1.</w:t>
      </w:r>
      <w:r w:rsidRPr="007A1444">
        <w:rPr>
          <w:bCs/>
          <w:sz w:val="24"/>
          <w:szCs w:val="24"/>
        </w:rPr>
        <w:tab/>
        <w:t xml:space="preserve">The investment promotions for investors shall consist of tax and non-tax incentives. </w:t>
      </w:r>
    </w:p>
    <w:p w:rsidR="00E31066" w:rsidRPr="007A1444" w:rsidRDefault="0048306A" w:rsidP="00717EA3">
      <w:pPr>
        <w:spacing w:after="200"/>
        <w:jc w:val="both"/>
        <w:rPr>
          <w:b/>
          <w:sz w:val="24"/>
          <w:szCs w:val="24"/>
        </w:rPr>
      </w:pPr>
      <w:r w:rsidRPr="007A1444">
        <w:rPr>
          <w:b/>
          <w:sz w:val="24"/>
          <w:szCs w:val="24"/>
        </w:rPr>
        <w:t xml:space="preserve">Article 11. Tax incentive for investment </w:t>
      </w:r>
    </w:p>
    <w:p w:rsidR="00E31066" w:rsidRPr="007A1444" w:rsidRDefault="0048306A" w:rsidP="000F487C">
      <w:pPr>
        <w:spacing w:after="200"/>
        <w:ind w:left="709" w:hanging="709"/>
        <w:jc w:val="both"/>
        <w:rPr>
          <w:bCs/>
          <w:sz w:val="24"/>
          <w:szCs w:val="24"/>
        </w:rPr>
      </w:pPr>
      <w:r w:rsidRPr="007A1444">
        <w:rPr>
          <w:bCs/>
          <w:sz w:val="24"/>
          <w:szCs w:val="24"/>
        </w:rPr>
        <w:t>11.1.</w:t>
      </w:r>
      <w:r w:rsidRPr="007A1444">
        <w:rPr>
          <w:bCs/>
          <w:sz w:val="24"/>
          <w:szCs w:val="24"/>
        </w:rPr>
        <w:tab/>
        <w:t>Tax incentives shall be render</w:t>
      </w:r>
      <w:r w:rsidR="000F487C">
        <w:rPr>
          <w:bCs/>
          <w:sz w:val="24"/>
          <w:szCs w:val="24"/>
        </w:rPr>
        <w:t>ed</w:t>
      </w:r>
      <w:r w:rsidRPr="007A1444">
        <w:rPr>
          <w:bCs/>
          <w:sz w:val="24"/>
          <w:szCs w:val="24"/>
        </w:rPr>
        <w:t xml:space="preserve"> to investors in the following types: </w:t>
      </w:r>
    </w:p>
    <w:p w:rsidR="00E31066" w:rsidRPr="007A1444" w:rsidRDefault="0048306A" w:rsidP="000F487C">
      <w:pPr>
        <w:spacing w:after="200"/>
        <w:ind w:left="1560" w:hanging="840"/>
        <w:jc w:val="both"/>
        <w:rPr>
          <w:bCs/>
          <w:sz w:val="24"/>
          <w:szCs w:val="24"/>
        </w:rPr>
      </w:pPr>
      <w:r w:rsidRPr="007A1444">
        <w:rPr>
          <w:bCs/>
          <w:sz w:val="24"/>
          <w:szCs w:val="24"/>
        </w:rPr>
        <w:t>11.1.1.</w:t>
      </w:r>
      <w:r w:rsidR="000F487C">
        <w:rPr>
          <w:bCs/>
          <w:sz w:val="24"/>
          <w:szCs w:val="24"/>
        </w:rPr>
        <w:tab/>
      </w:r>
      <w:r w:rsidR="000F487C" w:rsidRPr="007A1444">
        <w:rPr>
          <w:bCs/>
          <w:sz w:val="24"/>
          <w:szCs w:val="24"/>
        </w:rPr>
        <w:t xml:space="preserve">to </w:t>
      </w:r>
      <w:r w:rsidRPr="007A1444">
        <w:rPr>
          <w:bCs/>
          <w:sz w:val="24"/>
          <w:szCs w:val="24"/>
        </w:rPr>
        <w:t>exempt from taxes;</w:t>
      </w:r>
    </w:p>
    <w:p w:rsidR="00E31066" w:rsidRPr="007A1444" w:rsidRDefault="0048306A" w:rsidP="000F487C">
      <w:pPr>
        <w:spacing w:after="200"/>
        <w:ind w:left="1560" w:hanging="840"/>
        <w:jc w:val="both"/>
        <w:rPr>
          <w:bCs/>
          <w:sz w:val="24"/>
          <w:szCs w:val="24"/>
        </w:rPr>
      </w:pPr>
      <w:r w:rsidRPr="007A1444">
        <w:rPr>
          <w:bCs/>
          <w:sz w:val="24"/>
          <w:szCs w:val="24"/>
        </w:rPr>
        <w:t>11.1.2.</w:t>
      </w:r>
      <w:r w:rsidR="000F487C">
        <w:rPr>
          <w:bCs/>
          <w:sz w:val="24"/>
          <w:szCs w:val="24"/>
        </w:rPr>
        <w:tab/>
      </w:r>
      <w:r w:rsidR="000F487C" w:rsidRPr="007A1444">
        <w:rPr>
          <w:bCs/>
          <w:sz w:val="24"/>
          <w:szCs w:val="24"/>
        </w:rPr>
        <w:t xml:space="preserve">to </w:t>
      </w:r>
      <w:r w:rsidRPr="007A1444">
        <w:rPr>
          <w:bCs/>
          <w:sz w:val="24"/>
          <w:szCs w:val="24"/>
        </w:rPr>
        <w:t>render tax incentive;</w:t>
      </w:r>
    </w:p>
    <w:p w:rsidR="00E31066" w:rsidRPr="007A1444" w:rsidRDefault="0048306A" w:rsidP="000F487C">
      <w:pPr>
        <w:spacing w:after="200"/>
        <w:ind w:leftChars="359" w:left="1558" w:hanging="840"/>
        <w:jc w:val="both"/>
        <w:rPr>
          <w:bCs/>
          <w:sz w:val="24"/>
          <w:szCs w:val="24"/>
        </w:rPr>
      </w:pPr>
      <w:r w:rsidRPr="007A1444">
        <w:rPr>
          <w:bCs/>
          <w:sz w:val="24"/>
          <w:szCs w:val="24"/>
        </w:rPr>
        <w:t>11.1.3.</w:t>
      </w:r>
      <w:r w:rsidRPr="007A1444">
        <w:rPr>
          <w:bCs/>
          <w:sz w:val="24"/>
          <w:szCs w:val="24"/>
        </w:rPr>
        <w:tab/>
      </w:r>
      <w:r w:rsidR="000F487C" w:rsidRPr="007A1444">
        <w:rPr>
          <w:bCs/>
          <w:sz w:val="24"/>
          <w:szCs w:val="24"/>
        </w:rPr>
        <w:t xml:space="preserve">to </w:t>
      </w:r>
      <w:r w:rsidRPr="007A1444">
        <w:rPr>
          <w:bCs/>
          <w:sz w:val="24"/>
          <w:szCs w:val="24"/>
        </w:rPr>
        <w:t xml:space="preserve">calculate under the accelerated method the depreciation expense to be deducted from the taxable revenue   </w:t>
      </w:r>
    </w:p>
    <w:p w:rsidR="00E31066" w:rsidRPr="007A1444" w:rsidRDefault="0048306A" w:rsidP="000F487C">
      <w:pPr>
        <w:spacing w:after="200"/>
        <w:ind w:leftChars="359" w:left="1558" w:hanging="840"/>
        <w:jc w:val="both"/>
        <w:rPr>
          <w:bCs/>
          <w:sz w:val="24"/>
          <w:szCs w:val="24"/>
        </w:rPr>
      </w:pPr>
      <w:r w:rsidRPr="007A1444">
        <w:rPr>
          <w:bCs/>
          <w:sz w:val="24"/>
          <w:szCs w:val="24"/>
        </w:rPr>
        <w:t>11.1.4.</w:t>
      </w:r>
      <w:r w:rsidRPr="007A1444">
        <w:rPr>
          <w:bCs/>
          <w:sz w:val="24"/>
          <w:szCs w:val="24"/>
        </w:rPr>
        <w:tab/>
      </w:r>
      <w:r w:rsidR="000F487C" w:rsidRPr="007A1444">
        <w:rPr>
          <w:bCs/>
          <w:sz w:val="24"/>
          <w:szCs w:val="24"/>
        </w:rPr>
        <w:t xml:space="preserve">to </w:t>
      </w:r>
      <w:r w:rsidRPr="007A1444">
        <w:rPr>
          <w:bCs/>
          <w:sz w:val="24"/>
          <w:szCs w:val="24"/>
        </w:rPr>
        <w:t xml:space="preserve">calculate the loss to be deducted from the taxable revenue by transferring to the future revenue; </w:t>
      </w:r>
    </w:p>
    <w:p w:rsidR="00E31066" w:rsidRPr="007A1444" w:rsidRDefault="0048306A" w:rsidP="000F487C">
      <w:pPr>
        <w:spacing w:after="200"/>
        <w:ind w:leftChars="359" w:left="1558" w:hanging="840"/>
        <w:jc w:val="both"/>
        <w:rPr>
          <w:bCs/>
          <w:sz w:val="24"/>
          <w:szCs w:val="24"/>
        </w:rPr>
      </w:pPr>
      <w:r w:rsidRPr="007A1444">
        <w:rPr>
          <w:bCs/>
          <w:sz w:val="24"/>
          <w:szCs w:val="24"/>
        </w:rPr>
        <w:t>11.1.5.</w:t>
      </w:r>
      <w:r w:rsidRPr="007A1444">
        <w:rPr>
          <w:bCs/>
          <w:sz w:val="24"/>
          <w:szCs w:val="24"/>
        </w:rPr>
        <w:tab/>
      </w:r>
      <w:r w:rsidR="000F487C" w:rsidRPr="007A1444">
        <w:rPr>
          <w:bCs/>
          <w:sz w:val="24"/>
          <w:szCs w:val="24"/>
        </w:rPr>
        <w:t xml:space="preserve">to </w:t>
      </w:r>
      <w:r w:rsidRPr="007A1444">
        <w:rPr>
          <w:bCs/>
          <w:sz w:val="24"/>
          <w:szCs w:val="24"/>
        </w:rPr>
        <w:t>deduct the s</w:t>
      </w:r>
      <w:r w:rsidR="000F487C">
        <w:rPr>
          <w:bCs/>
          <w:sz w:val="24"/>
          <w:szCs w:val="24"/>
        </w:rPr>
        <w:t>taff training expense from the taxable revenue.</w:t>
      </w:r>
    </w:p>
    <w:p w:rsidR="00E31066" w:rsidRPr="007A1444" w:rsidRDefault="0048306A" w:rsidP="000F487C">
      <w:pPr>
        <w:spacing w:after="200"/>
        <w:ind w:left="708" w:hangingChars="295" w:hanging="708"/>
        <w:jc w:val="both"/>
        <w:rPr>
          <w:bCs/>
          <w:sz w:val="24"/>
          <w:szCs w:val="24"/>
        </w:rPr>
      </w:pPr>
      <w:r w:rsidRPr="007A1444">
        <w:rPr>
          <w:bCs/>
          <w:sz w:val="24"/>
          <w:szCs w:val="24"/>
        </w:rPr>
        <w:t>1</w:t>
      </w:r>
      <w:r w:rsidR="000F487C">
        <w:rPr>
          <w:bCs/>
          <w:sz w:val="24"/>
          <w:szCs w:val="24"/>
        </w:rPr>
        <w:t>1.2.</w:t>
      </w:r>
      <w:r w:rsidRPr="007A1444">
        <w:rPr>
          <w:bCs/>
          <w:sz w:val="24"/>
          <w:szCs w:val="24"/>
        </w:rPr>
        <w:tab/>
        <w:t xml:space="preserve">Imported technical equipment may be exempted from the customs duty and VAT rate may be zero-rated during the construction works in the following cases: </w:t>
      </w:r>
    </w:p>
    <w:p w:rsidR="00E31066" w:rsidRPr="007A1444" w:rsidRDefault="0048306A" w:rsidP="000F487C">
      <w:pPr>
        <w:spacing w:after="200"/>
        <w:ind w:leftChars="355" w:left="1560" w:hangingChars="354" w:hanging="850"/>
        <w:jc w:val="both"/>
        <w:rPr>
          <w:color w:val="000000"/>
          <w:sz w:val="24"/>
          <w:szCs w:val="24"/>
        </w:rPr>
      </w:pPr>
      <w:r w:rsidRPr="007A1444">
        <w:rPr>
          <w:color w:val="000000"/>
          <w:sz w:val="24"/>
          <w:szCs w:val="24"/>
        </w:rPr>
        <w:t>1</w:t>
      </w:r>
      <w:r w:rsidR="000F487C">
        <w:rPr>
          <w:color w:val="000000"/>
          <w:sz w:val="24"/>
          <w:szCs w:val="24"/>
        </w:rPr>
        <w:t>1.2</w:t>
      </w:r>
      <w:r w:rsidRPr="007A1444">
        <w:rPr>
          <w:color w:val="000000"/>
          <w:sz w:val="24"/>
          <w:szCs w:val="24"/>
        </w:rPr>
        <w:t>.1.</w:t>
      </w:r>
      <w:r w:rsidR="000F487C">
        <w:rPr>
          <w:color w:val="000000"/>
          <w:sz w:val="24"/>
          <w:szCs w:val="24"/>
        </w:rPr>
        <w:tab/>
      </w:r>
      <w:r w:rsidR="000F487C" w:rsidRPr="007A1444">
        <w:rPr>
          <w:color w:val="000000"/>
          <w:sz w:val="24"/>
          <w:szCs w:val="24"/>
        </w:rPr>
        <w:t xml:space="preserve">to </w:t>
      </w:r>
      <w:r w:rsidRPr="007A1444">
        <w:rPr>
          <w:color w:val="000000"/>
          <w:sz w:val="24"/>
          <w:szCs w:val="24"/>
        </w:rPr>
        <w:t xml:space="preserve">build construction materials, oil and agricultural processing and export product plants; </w:t>
      </w:r>
    </w:p>
    <w:p w:rsidR="00E31066" w:rsidRPr="007A1444" w:rsidRDefault="0048306A" w:rsidP="000F487C">
      <w:pPr>
        <w:spacing w:after="200"/>
        <w:ind w:leftChars="355" w:left="1560" w:hangingChars="354" w:hanging="850"/>
        <w:jc w:val="both"/>
        <w:rPr>
          <w:color w:val="000000"/>
          <w:sz w:val="24"/>
          <w:szCs w:val="24"/>
        </w:rPr>
      </w:pPr>
      <w:r w:rsidRPr="007A1444">
        <w:rPr>
          <w:color w:val="000000"/>
          <w:sz w:val="24"/>
          <w:szCs w:val="24"/>
        </w:rPr>
        <w:t>1</w:t>
      </w:r>
      <w:r w:rsidR="000F487C">
        <w:rPr>
          <w:color w:val="000000"/>
          <w:sz w:val="24"/>
          <w:szCs w:val="24"/>
        </w:rPr>
        <w:t>1.2</w:t>
      </w:r>
      <w:r w:rsidRPr="007A1444">
        <w:rPr>
          <w:color w:val="000000"/>
          <w:sz w:val="24"/>
          <w:szCs w:val="24"/>
        </w:rPr>
        <w:t>.2.</w:t>
      </w:r>
      <w:r w:rsidRPr="007A1444">
        <w:rPr>
          <w:color w:val="000000"/>
          <w:sz w:val="24"/>
          <w:szCs w:val="24"/>
        </w:rPr>
        <w:tab/>
      </w:r>
      <w:r w:rsidR="000F487C" w:rsidRPr="007A1444">
        <w:rPr>
          <w:color w:val="000000"/>
          <w:sz w:val="24"/>
          <w:szCs w:val="24"/>
        </w:rPr>
        <w:t xml:space="preserve">to </w:t>
      </w:r>
      <w:r w:rsidRPr="007A1444">
        <w:rPr>
          <w:color w:val="000000"/>
          <w:sz w:val="24"/>
          <w:szCs w:val="24"/>
        </w:rPr>
        <w:t xml:space="preserve">erect plants to use nano, bio and innovation technologies; </w:t>
      </w:r>
    </w:p>
    <w:p w:rsidR="00E31066" w:rsidRPr="007A1444" w:rsidRDefault="0048306A" w:rsidP="000F487C">
      <w:pPr>
        <w:spacing w:after="200"/>
        <w:ind w:leftChars="355" w:left="1560" w:hangingChars="354" w:hanging="850"/>
        <w:jc w:val="both"/>
        <w:rPr>
          <w:color w:val="000000"/>
          <w:sz w:val="24"/>
          <w:szCs w:val="24"/>
        </w:rPr>
      </w:pPr>
      <w:r w:rsidRPr="007A1444">
        <w:rPr>
          <w:color w:val="000000"/>
          <w:sz w:val="24"/>
          <w:szCs w:val="24"/>
        </w:rPr>
        <w:t>1</w:t>
      </w:r>
      <w:r w:rsidR="000F487C">
        <w:rPr>
          <w:color w:val="000000"/>
          <w:sz w:val="24"/>
          <w:szCs w:val="24"/>
        </w:rPr>
        <w:t>1.2</w:t>
      </w:r>
      <w:r w:rsidRPr="007A1444">
        <w:rPr>
          <w:color w:val="000000"/>
          <w:sz w:val="24"/>
          <w:szCs w:val="24"/>
        </w:rPr>
        <w:t>.3.</w:t>
      </w:r>
      <w:r w:rsidRPr="007A1444">
        <w:rPr>
          <w:color w:val="000000"/>
          <w:sz w:val="24"/>
          <w:szCs w:val="24"/>
        </w:rPr>
        <w:tab/>
      </w:r>
      <w:r w:rsidR="000F487C" w:rsidRPr="007A1444">
        <w:rPr>
          <w:color w:val="000000"/>
          <w:sz w:val="24"/>
          <w:szCs w:val="24"/>
        </w:rPr>
        <w:t xml:space="preserve">to </w:t>
      </w:r>
      <w:r w:rsidRPr="007A1444">
        <w:rPr>
          <w:color w:val="000000"/>
          <w:sz w:val="24"/>
          <w:szCs w:val="24"/>
        </w:rPr>
        <w:t>build power plant and railway.</w:t>
      </w:r>
    </w:p>
    <w:p w:rsidR="00E31066" w:rsidRPr="007A1444" w:rsidRDefault="0048306A" w:rsidP="000F487C">
      <w:pPr>
        <w:pStyle w:val="Standard"/>
        <w:tabs>
          <w:tab w:val="clear" w:pos="709"/>
        </w:tabs>
        <w:spacing w:after="200"/>
        <w:ind w:left="708" w:hangingChars="295" w:hanging="708"/>
        <w:jc w:val="both"/>
        <w:rPr>
          <w:color w:val="000000"/>
          <w:sz w:val="24"/>
          <w:szCs w:val="24"/>
        </w:rPr>
      </w:pPr>
      <w:r w:rsidRPr="007A1444">
        <w:rPr>
          <w:color w:val="000000"/>
          <w:sz w:val="24"/>
          <w:szCs w:val="24"/>
        </w:rPr>
        <w:lastRenderedPageBreak/>
        <w:t>1</w:t>
      </w:r>
      <w:r w:rsidR="000F487C">
        <w:rPr>
          <w:color w:val="000000"/>
          <w:sz w:val="24"/>
          <w:szCs w:val="24"/>
        </w:rPr>
        <w:t>1.3</w:t>
      </w:r>
      <w:r w:rsidRPr="007A1444">
        <w:rPr>
          <w:color w:val="000000"/>
          <w:sz w:val="24"/>
          <w:szCs w:val="24"/>
        </w:rPr>
        <w:t>.</w:t>
      </w:r>
      <w:r w:rsidRPr="007A1444">
        <w:rPr>
          <w:color w:val="000000"/>
          <w:sz w:val="24"/>
          <w:szCs w:val="24"/>
        </w:rPr>
        <w:tab/>
      </w:r>
      <w:r w:rsidRPr="007A1444">
        <w:rPr>
          <w:color w:val="000000"/>
          <w:sz w:val="24"/>
          <w:szCs w:val="24"/>
        </w:rPr>
        <w:tab/>
        <w:t xml:space="preserve">The promotions for investors </w:t>
      </w:r>
      <w:r w:rsidR="00184F05">
        <w:rPr>
          <w:color w:val="000000"/>
          <w:sz w:val="24"/>
          <w:szCs w:val="24"/>
        </w:rPr>
        <w:t>specified in</w:t>
      </w:r>
      <w:r w:rsidRPr="007A1444">
        <w:rPr>
          <w:color w:val="000000"/>
          <w:sz w:val="24"/>
          <w:szCs w:val="24"/>
        </w:rPr>
        <w:t xml:space="preserve"> the </w:t>
      </w:r>
      <w:r w:rsidR="005145C2">
        <w:rPr>
          <w:sz w:val="24"/>
          <w:szCs w:val="24"/>
        </w:rPr>
        <w:t>Clauses</w:t>
      </w:r>
      <w:r w:rsidR="005145C2" w:rsidRPr="007A1444">
        <w:rPr>
          <w:sz w:val="24"/>
          <w:szCs w:val="24"/>
        </w:rPr>
        <w:t xml:space="preserve"> </w:t>
      </w:r>
      <w:r w:rsidRPr="007A1444">
        <w:rPr>
          <w:color w:val="000000"/>
          <w:sz w:val="24"/>
          <w:szCs w:val="24"/>
        </w:rPr>
        <w:t>11.</w:t>
      </w:r>
      <w:r w:rsidR="000F487C">
        <w:rPr>
          <w:color w:val="000000"/>
          <w:sz w:val="24"/>
          <w:szCs w:val="24"/>
        </w:rPr>
        <w:t>1 and 11.2 of this Law shall be</w:t>
      </w:r>
      <w:r w:rsidRPr="007A1444">
        <w:rPr>
          <w:color w:val="000000"/>
          <w:sz w:val="24"/>
          <w:szCs w:val="24"/>
        </w:rPr>
        <w:t xml:space="preserve"> regulated under the taxation laws and regulations. </w:t>
      </w:r>
    </w:p>
    <w:p w:rsidR="00E31066" w:rsidRPr="007A1444" w:rsidRDefault="0048306A" w:rsidP="00717EA3">
      <w:pPr>
        <w:pStyle w:val="Standard"/>
        <w:tabs>
          <w:tab w:val="clear" w:pos="709"/>
          <w:tab w:val="left" w:pos="800"/>
        </w:tabs>
        <w:spacing w:after="200"/>
        <w:ind w:left="798" w:hangingChars="331" w:hanging="798"/>
        <w:jc w:val="both"/>
        <w:rPr>
          <w:b/>
          <w:bCs/>
          <w:color w:val="000000"/>
          <w:sz w:val="24"/>
          <w:szCs w:val="24"/>
        </w:rPr>
      </w:pPr>
      <w:r w:rsidRPr="007A1444">
        <w:rPr>
          <w:b/>
          <w:bCs/>
          <w:color w:val="000000"/>
          <w:sz w:val="24"/>
          <w:szCs w:val="24"/>
        </w:rPr>
        <w:t xml:space="preserve">Article 12. Non-tax promotion for investment </w:t>
      </w:r>
    </w:p>
    <w:p w:rsidR="00E31066" w:rsidRPr="007A1444" w:rsidRDefault="0048306A" w:rsidP="000F487C">
      <w:pPr>
        <w:pStyle w:val="Standard"/>
        <w:tabs>
          <w:tab w:val="clear" w:pos="709"/>
        </w:tabs>
        <w:spacing w:after="200"/>
        <w:ind w:left="708" w:hangingChars="295" w:hanging="708"/>
        <w:jc w:val="both"/>
        <w:rPr>
          <w:color w:val="000000"/>
          <w:sz w:val="24"/>
          <w:szCs w:val="24"/>
        </w:rPr>
      </w:pPr>
      <w:r w:rsidRPr="007A1444">
        <w:rPr>
          <w:color w:val="000000"/>
          <w:sz w:val="24"/>
          <w:szCs w:val="24"/>
        </w:rPr>
        <w:t>12.1.</w:t>
      </w:r>
      <w:r w:rsidRPr="007A1444">
        <w:rPr>
          <w:color w:val="000000"/>
          <w:sz w:val="24"/>
          <w:szCs w:val="24"/>
        </w:rPr>
        <w:tab/>
        <w:t xml:space="preserve">The non-tax promotions may be rendered to investors in the following forms: </w:t>
      </w:r>
    </w:p>
    <w:p w:rsidR="00E31066" w:rsidRPr="007A1444" w:rsidRDefault="0048306A" w:rsidP="000F487C">
      <w:pPr>
        <w:pStyle w:val="Standard"/>
        <w:tabs>
          <w:tab w:val="clear" w:pos="709"/>
        </w:tabs>
        <w:spacing w:after="200"/>
        <w:ind w:leftChars="354" w:left="1558" w:hangingChars="354" w:hanging="850"/>
        <w:jc w:val="both"/>
        <w:rPr>
          <w:color w:val="000000"/>
          <w:sz w:val="24"/>
          <w:szCs w:val="24"/>
        </w:rPr>
      </w:pPr>
      <w:r w:rsidRPr="007A1444">
        <w:rPr>
          <w:color w:val="000000"/>
          <w:sz w:val="24"/>
          <w:szCs w:val="24"/>
        </w:rPr>
        <w:t xml:space="preserve">12.1.1. </w:t>
      </w:r>
      <w:r w:rsidR="000F487C">
        <w:rPr>
          <w:color w:val="000000"/>
          <w:sz w:val="24"/>
          <w:szCs w:val="24"/>
        </w:rPr>
        <w:tab/>
      </w:r>
      <w:r w:rsidR="000F487C" w:rsidRPr="007A1444">
        <w:rPr>
          <w:color w:val="000000"/>
          <w:sz w:val="24"/>
          <w:szCs w:val="24"/>
        </w:rPr>
        <w:t xml:space="preserve">to </w:t>
      </w:r>
      <w:r w:rsidRPr="007A1444">
        <w:rPr>
          <w:color w:val="000000"/>
          <w:sz w:val="24"/>
          <w:szCs w:val="24"/>
        </w:rPr>
        <w:t xml:space="preserve">put land plots out to lease and use for up to 60 years on the basis of a contract and to extend the contract duration once for up to 40 years under the contract`s primary condition; </w:t>
      </w:r>
    </w:p>
    <w:p w:rsidR="00E31066" w:rsidRPr="007A1444" w:rsidRDefault="0048306A" w:rsidP="000F487C">
      <w:pPr>
        <w:pStyle w:val="Standard"/>
        <w:tabs>
          <w:tab w:val="clear" w:pos="709"/>
        </w:tabs>
        <w:spacing w:after="200"/>
        <w:ind w:leftChars="354" w:left="1558" w:hangingChars="354" w:hanging="850"/>
        <w:jc w:val="both"/>
        <w:rPr>
          <w:color w:val="000000"/>
          <w:sz w:val="24"/>
          <w:szCs w:val="24"/>
        </w:rPr>
      </w:pPr>
      <w:r w:rsidRPr="007A1444">
        <w:rPr>
          <w:color w:val="000000"/>
          <w:sz w:val="24"/>
          <w:szCs w:val="24"/>
        </w:rPr>
        <w:t>12.1.2.</w:t>
      </w:r>
      <w:r w:rsidRPr="007A1444">
        <w:rPr>
          <w:color w:val="000000"/>
          <w:sz w:val="24"/>
          <w:szCs w:val="24"/>
        </w:rPr>
        <w:tab/>
      </w:r>
      <w:r w:rsidR="000F487C" w:rsidRPr="007A1444">
        <w:rPr>
          <w:color w:val="000000"/>
          <w:sz w:val="24"/>
          <w:szCs w:val="24"/>
        </w:rPr>
        <w:t xml:space="preserve">to </w:t>
      </w:r>
      <w:r w:rsidRPr="007A1444">
        <w:rPr>
          <w:color w:val="000000"/>
          <w:sz w:val="24"/>
          <w:szCs w:val="24"/>
        </w:rPr>
        <w:t xml:space="preserve">render support to the investors who are to make investments to the activities of free zones, production and technological park and to serve with alleviated regime of record and checkpoint; </w:t>
      </w:r>
    </w:p>
    <w:p w:rsidR="00E31066" w:rsidRPr="007A1444" w:rsidRDefault="0048306A" w:rsidP="000F487C">
      <w:pPr>
        <w:pStyle w:val="Standard"/>
        <w:tabs>
          <w:tab w:val="clear" w:pos="709"/>
        </w:tabs>
        <w:spacing w:after="200"/>
        <w:ind w:leftChars="354" w:left="1558" w:hangingChars="354" w:hanging="850"/>
        <w:jc w:val="both"/>
        <w:rPr>
          <w:color w:val="000000"/>
          <w:sz w:val="24"/>
          <w:szCs w:val="24"/>
        </w:rPr>
      </w:pPr>
      <w:r w:rsidRPr="007A1444">
        <w:rPr>
          <w:color w:val="000000"/>
          <w:sz w:val="24"/>
          <w:szCs w:val="24"/>
        </w:rPr>
        <w:t>12.1.3.</w:t>
      </w:r>
      <w:r w:rsidRPr="007A1444">
        <w:rPr>
          <w:color w:val="000000"/>
          <w:sz w:val="24"/>
          <w:szCs w:val="24"/>
        </w:rPr>
        <w:tab/>
      </w:r>
      <w:r w:rsidR="000F487C" w:rsidRPr="007A1444">
        <w:rPr>
          <w:color w:val="000000"/>
          <w:sz w:val="24"/>
          <w:szCs w:val="24"/>
        </w:rPr>
        <w:t xml:space="preserve">to </w:t>
      </w:r>
      <w:r w:rsidRPr="007A1444">
        <w:rPr>
          <w:color w:val="000000"/>
          <w:sz w:val="24"/>
          <w:szCs w:val="24"/>
        </w:rPr>
        <w:t xml:space="preserve">render support to implement creation projects in the infrastructure, sciences and educational sectors, to increase the number of foreign workforces and specialists, to exempt them from employment fees and to grant the required permits at eased regime; </w:t>
      </w:r>
    </w:p>
    <w:p w:rsidR="00E31066" w:rsidRPr="007A1444" w:rsidRDefault="0048306A" w:rsidP="000F487C">
      <w:pPr>
        <w:pStyle w:val="Standard"/>
        <w:tabs>
          <w:tab w:val="clear" w:pos="709"/>
        </w:tabs>
        <w:spacing w:after="200"/>
        <w:ind w:leftChars="354" w:left="1558" w:hangingChars="354" w:hanging="850"/>
        <w:jc w:val="both"/>
        <w:rPr>
          <w:color w:val="000000"/>
          <w:sz w:val="24"/>
          <w:szCs w:val="24"/>
        </w:rPr>
      </w:pPr>
      <w:r w:rsidRPr="007A1444">
        <w:rPr>
          <w:color w:val="000000"/>
          <w:sz w:val="24"/>
          <w:szCs w:val="24"/>
        </w:rPr>
        <w:t>12.1.4.</w:t>
      </w:r>
      <w:r w:rsidRPr="007A1444">
        <w:rPr>
          <w:color w:val="000000"/>
          <w:sz w:val="24"/>
          <w:szCs w:val="24"/>
        </w:rPr>
        <w:tab/>
      </w:r>
      <w:r w:rsidR="000F487C" w:rsidRPr="007A1444">
        <w:rPr>
          <w:color w:val="000000"/>
          <w:sz w:val="24"/>
          <w:szCs w:val="24"/>
        </w:rPr>
        <w:t xml:space="preserve">to </w:t>
      </w:r>
      <w:r w:rsidRPr="007A1444">
        <w:rPr>
          <w:color w:val="000000"/>
          <w:sz w:val="24"/>
          <w:szCs w:val="24"/>
        </w:rPr>
        <w:t xml:space="preserve">render support to carry out innovation projects and to guarantee the financing for production of export oriented innovation products; </w:t>
      </w:r>
    </w:p>
    <w:p w:rsidR="00E31066" w:rsidRPr="007A1444" w:rsidRDefault="0048306A" w:rsidP="000F487C">
      <w:pPr>
        <w:pStyle w:val="Standard"/>
        <w:tabs>
          <w:tab w:val="clear" w:pos="709"/>
        </w:tabs>
        <w:spacing w:after="200"/>
        <w:ind w:leftChars="354" w:left="1558" w:hangingChars="354" w:hanging="850"/>
        <w:jc w:val="both"/>
        <w:rPr>
          <w:color w:val="000000"/>
          <w:sz w:val="24"/>
          <w:szCs w:val="24"/>
        </w:rPr>
      </w:pPr>
      <w:r w:rsidRPr="007A1444">
        <w:rPr>
          <w:color w:val="000000"/>
          <w:sz w:val="24"/>
          <w:szCs w:val="24"/>
        </w:rPr>
        <w:t>12.1.5.</w:t>
      </w:r>
      <w:r w:rsidRPr="007A1444">
        <w:rPr>
          <w:color w:val="000000"/>
          <w:sz w:val="24"/>
          <w:szCs w:val="24"/>
        </w:rPr>
        <w:tab/>
      </w:r>
      <w:r w:rsidR="000F487C" w:rsidRPr="007A1444">
        <w:rPr>
          <w:color w:val="000000"/>
          <w:sz w:val="24"/>
          <w:szCs w:val="24"/>
        </w:rPr>
        <w:t xml:space="preserve">to </w:t>
      </w:r>
      <w:r w:rsidRPr="007A1444">
        <w:rPr>
          <w:color w:val="000000"/>
          <w:sz w:val="24"/>
          <w:szCs w:val="24"/>
        </w:rPr>
        <w:t>provide the foreign investors, who have made investment to Mongolia, and their family members with multiple visas and residential permissions under the applicable laws of Mongolia;</w:t>
      </w:r>
    </w:p>
    <w:p w:rsidR="00E31066" w:rsidRPr="005145C2" w:rsidRDefault="0048306A" w:rsidP="000F487C">
      <w:pPr>
        <w:pStyle w:val="Standard"/>
        <w:tabs>
          <w:tab w:val="clear" w:pos="709"/>
        </w:tabs>
        <w:spacing w:after="200"/>
        <w:ind w:leftChars="354" w:left="1558" w:hangingChars="354" w:hanging="850"/>
        <w:jc w:val="both"/>
        <w:rPr>
          <w:color w:val="000000"/>
          <w:sz w:val="24"/>
          <w:szCs w:val="24"/>
        </w:rPr>
      </w:pPr>
      <w:r w:rsidRPr="007A1444">
        <w:rPr>
          <w:color w:val="000000"/>
          <w:sz w:val="24"/>
          <w:szCs w:val="24"/>
        </w:rPr>
        <w:t>12.1.6.</w:t>
      </w:r>
      <w:r w:rsidRPr="007A1444">
        <w:rPr>
          <w:color w:val="000000"/>
          <w:sz w:val="24"/>
          <w:szCs w:val="24"/>
        </w:rPr>
        <w:tab/>
      </w:r>
      <w:r w:rsidR="000F487C" w:rsidRPr="007A1444">
        <w:rPr>
          <w:color w:val="000000"/>
          <w:sz w:val="24"/>
          <w:szCs w:val="24"/>
        </w:rPr>
        <w:t xml:space="preserve">other </w:t>
      </w:r>
      <w:r w:rsidRPr="007A1444">
        <w:rPr>
          <w:color w:val="000000"/>
          <w:sz w:val="24"/>
          <w:szCs w:val="24"/>
        </w:rPr>
        <w:t xml:space="preserve">promotions </w:t>
      </w:r>
      <w:r w:rsidR="00184F05">
        <w:rPr>
          <w:color w:val="000000"/>
          <w:sz w:val="24"/>
          <w:szCs w:val="24"/>
        </w:rPr>
        <w:t xml:space="preserve">specified </w:t>
      </w:r>
      <w:r w:rsidR="00184F05" w:rsidRPr="005145C2">
        <w:rPr>
          <w:color w:val="000000"/>
          <w:sz w:val="24"/>
          <w:szCs w:val="24"/>
        </w:rPr>
        <w:t>in</w:t>
      </w:r>
      <w:r w:rsidRPr="005145C2">
        <w:rPr>
          <w:color w:val="000000"/>
          <w:sz w:val="24"/>
          <w:szCs w:val="24"/>
        </w:rPr>
        <w:t xml:space="preserve"> the applicable laws. </w:t>
      </w:r>
    </w:p>
    <w:p w:rsidR="005145C2" w:rsidRPr="005145C2" w:rsidRDefault="0048306A" w:rsidP="005145C2">
      <w:pPr>
        <w:pStyle w:val="Standard"/>
        <w:tabs>
          <w:tab w:val="clear" w:pos="709"/>
        </w:tabs>
        <w:spacing w:after="200"/>
        <w:ind w:left="708" w:hangingChars="295" w:hanging="708"/>
        <w:jc w:val="both"/>
        <w:rPr>
          <w:sz w:val="24"/>
          <w:szCs w:val="24"/>
          <w:vertAlign w:val="superscript"/>
        </w:rPr>
      </w:pPr>
      <w:r w:rsidRPr="005145C2">
        <w:rPr>
          <w:color w:val="000000"/>
          <w:sz w:val="24"/>
          <w:szCs w:val="24"/>
        </w:rPr>
        <w:t>12.2.</w:t>
      </w:r>
      <w:r w:rsidRPr="005145C2">
        <w:rPr>
          <w:color w:val="000000"/>
          <w:sz w:val="24"/>
          <w:szCs w:val="24"/>
        </w:rPr>
        <w:tab/>
        <w:t xml:space="preserve">Non-tax investment incentives shall be regulated in accordance with the </w:t>
      </w:r>
      <w:r w:rsidR="002F10E1" w:rsidRPr="005145C2">
        <w:rPr>
          <w:color w:val="000000"/>
          <w:sz w:val="24"/>
          <w:szCs w:val="24"/>
        </w:rPr>
        <w:t xml:space="preserve">Land </w:t>
      </w:r>
      <w:r w:rsidRPr="005145C2">
        <w:rPr>
          <w:color w:val="000000"/>
          <w:sz w:val="24"/>
          <w:szCs w:val="24"/>
        </w:rPr>
        <w:t>Law</w:t>
      </w:r>
      <w:r w:rsidR="002F10E1" w:rsidRPr="005145C2">
        <w:rPr>
          <w:rStyle w:val="FootnoteReference"/>
          <w:color w:val="000000"/>
          <w:sz w:val="24"/>
          <w:szCs w:val="24"/>
        </w:rPr>
        <w:footnoteReference w:id="8"/>
      </w:r>
      <w:r w:rsidRPr="005145C2">
        <w:rPr>
          <w:color w:val="000000"/>
          <w:sz w:val="24"/>
          <w:szCs w:val="24"/>
        </w:rPr>
        <w:t>, Free Zone</w:t>
      </w:r>
      <w:r w:rsidR="002F10E1" w:rsidRPr="005145C2">
        <w:rPr>
          <w:color w:val="000000"/>
          <w:sz w:val="24"/>
          <w:szCs w:val="24"/>
        </w:rPr>
        <w:t>s Law</w:t>
      </w:r>
      <w:r w:rsidR="002F10E1" w:rsidRPr="005145C2">
        <w:rPr>
          <w:rStyle w:val="FootnoteReference"/>
          <w:color w:val="000000"/>
          <w:sz w:val="24"/>
          <w:szCs w:val="24"/>
        </w:rPr>
        <w:footnoteReference w:id="9"/>
      </w:r>
      <w:r w:rsidRPr="005145C2">
        <w:rPr>
          <w:color w:val="000000"/>
          <w:sz w:val="24"/>
          <w:szCs w:val="24"/>
        </w:rPr>
        <w:t>, the Law on Legal Status of Industrial and Technological Park</w:t>
      </w:r>
      <w:r w:rsidR="002F10E1" w:rsidRPr="005145C2">
        <w:rPr>
          <w:color w:val="000000"/>
          <w:sz w:val="24"/>
          <w:szCs w:val="24"/>
        </w:rPr>
        <w:t>s</w:t>
      </w:r>
      <w:r w:rsidR="002F10E1" w:rsidRPr="005145C2">
        <w:rPr>
          <w:rStyle w:val="FootnoteReference"/>
          <w:color w:val="000000"/>
          <w:sz w:val="24"/>
          <w:szCs w:val="24"/>
        </w:rPr>
        <w:footnoteReference w:id="10"/>
      </w:r>
      <w:r w:rsidRPr="005145C2">
        <w:rPr>
          <w:color w:val="000000"/>
          <w:sz w:val="24"/>
          <w:szCs w:val="24"/>
        </w:rPr>
        <w:t xml:space="preserve">, </w:t>
      </w:r>
      <w:r w:rsidR="002F10E1" w:rsidRPr="005145C2">
        <w:rPr>
          <w:color w:val="000000"/>
          <w:sz w:val="24"/>
          <w:szCs w:val="24"/>
        </w:rPr>
        <w:t xml:space="preserve">Innovation </w:t>
      </w:r>
      <w:r w:rsidRPr="005145C2">
        <w:rPr>
          <w:color w:val="000000"/>
          <w:sz w:val="24"/>
          <w:szCs w:val="24"/>
        </w:rPr>
        <w:t>Law</w:t>
      </w:r>
      <w:r w:rsidR="002F10E1" w:rsidRPr="005145C2">
        <w:rPr>
          <w:rStyle w:val="FootnoteReference"/>
          <w:color w:val="000000"/>
          <w:sz w:val="24"/>
          <w:szCs w:val="24"/>
        </w:rPr>
        <w:footnoteReference w:id="11"/>
      </w:r>
      <w:r w:rsidRPr="005145C2">
        <w:rPr>
          <w:color w:val="000000"/>
          <w:sz w:val="24"/>
          <w:szCs w:val="24"/>
        </w:rPr>
        <w:t>, the Law on Export of Mongolian Workforces and Import of Workforces and Specialists from Abroad</w:t>
      </w:r>
      <w:r w:rsidR="005145C2" w:rsidRPr="005145C2">
        <w:rPr>
          <w:rStyle w:val="FootnoteReference"/>
          <w:color w:val="000000"/>
          <w:sz w:val="24"/>
          <w:szCs w:val="24"/>
        </w:rPr>
        <w:footnoteReference w:id="12"/>
      </w:r>
      <w:r w:rsidRPr="005145C2">
        <w:rPr>
          <w:color w:val="000000"/>
          <w:sz w:val="24"/>
          <w:szCs w:val="24"/>
        </w:rPr>
        <w:t xml:space="preserve"> and other concerned legislations in force.     </w:t>
      </w:r>
    </w:p>
    <w:p w:rsidR="005145C2" w:rsidRPr="005145C2" w:rsidRDefault="005145C2" w:rsidP="005145C2">
      <w:pPr>
        <w:pStyle w:val="Standard"/>
        <w:tabs>
          <w:tab w:val="clear" w:pos="709"/>
        </w:tabs>
        <w:spacing w:after="200"/>
        <w:ind w:left="708" w:hangingChars="295" w:hanging="708"/>
        <w:jc w:val="both"/>
        <w:rPr>
          <w:sz w:val="24"/>
          <w:szCs w:val="24"/>
          <w:vertAlign w:val="superscript"/>
        </w:rPr>
      </w:pPr>
    </w:p>
    <w:p w:rsidR="00E31066" w:rsidRPr="007A1444" w:rsidRDefault="0048306A" w:rsidP="005145C2">
      <w:pPr>
        <w:pStyle w:val="Standard"/>
        <w:tabs>
          <w:tab w:val="clear" w:pos="709"/>
        </w:tabs>
        <w:spacing w:after="200"/>
        <w:ind w:left="711" w:hangingChars="295" w:hanging="711"/>
        <w:jc w:val="center"/>
        <w:rPr>
          <w:b/>
          <w:sz w:val="24"/>
          <w:szCs w:val="24"/>
        </w:rPr>
      </w:pPr>
      <w:r w:rsidRPr="005145C2">
        <w:rPr>
          <w:b/>
          <w:sz w:val="24"/>
          <w:szCs w:val="24"/>
        </w:rPr>
        <w:t>CHAPTER FIVE</w:t>
      </w:r>
    </w:p>
    <w:p w:rsidR="00E31066" w:rsidRPr="007A1444" w:rsidRDefault="0048306A" w:rsidP="00717EA3">
      <w:pPr>
        <w:spacing w:after="200"/>
        <w:jc w:val="center"/>
        <w:rPr>
          <w:b/>
          <w:sz w:val="24"/>
          <w:szCs w:val="24"/>
        </w:rPr>
      </w:pPr>
      <w:r w:rsidRPr="007A1444">
        <w:rPr>
          <w:b/>
          <w:sz w:val="24"/>
          <w:szCs w:val="24"/>
        </w:rPr>
        <w:t>Stabilization of Investment Environment</w:t>
      </w:r>
    </w:p>
    <w:p w:rsidR="00E31066" w:rsidRPr="007A1444" w:rsidRDefault="0048306A" w:rsidP="00717EA3">
      <w:pPr>
        <w:spacing w:after="200"/>
        <w:jc w:val="both"/>
        <w:rPr>
          <w:b/>
          <w:sz w:val="24"/>
          <w:szCs w:val="24"/>
        </w:rPr>
      </w:pPr>
      <w:r w:rsidRPr="007A1444">
        <w:rPr>
          <w:b/>
          <w:sz w:val="24"/>
          <w:szCs w:val="24"/>
        </w:rPr>
        <w:t xml:space="preserve">Article 13. Stabilization of Tax Rate  </w:t>
      </w:r>
    </w:p>
    <w:p w:rsidR="00E31066" w:rsidRPr="007A1444" w:rsidRDefault="0048306A" w:rsidP="005145C2">
      <w:pPr>
        <w:spacing w:after="200"/>
        <w:ind w:left="709" w:hanging="709"/>
        <w:jc w:val="both"/>
        <w:rPr>
          <w:sz w:val="24"/>
          <w:szCs w:val="24"/>
        </w:rPr>
      </w:pPr>
      <w:r w:rsidRPr="007A1444">
        <w:rPr>
          <w:sz w:val="24"/>
          <w:szCs w:val="24"/>
        </w:rPr>
        <w:t xml:space="preserve">13.1. </w:t>
      </w:r>
      <w:r w:rsidRPr="007A1444">
        <w:rPr>
          <w:sz w:val="24"/>
          <w:szCs w:val="24"/>
        </w:rPr>
        <w:tab/>
        <w:t xml:space="preserve">The rate of taxes to be paid by the legal entity, who is to implement an investment project investment, shall be stabilized by a way of issuing stabilization certificates to the party </w:t>
      </w:r>
      <w:r w:rsidR="00184F05">
        <w:rPr>
          <w:sz w:val="24"/>
          <w:szCs w:val="24"/>
        </w:rPr>
        <w:t>specified in</w:t>
      </w:r>
      <w:r w:rsidRPr="007A1444">
        <w:rPr>
          <w:sz w:val="24"/>
          <w:szCs w:val="24"/>
        </w:rPr>
        <w:t xml:space="preserve"> the </w:t>
      </w:r>
      <w:r w:rsidR="005145C2">
        <w:rPr>
          <w:sz w:val="24"/>
          <w:szCs w:val="24"/>
        </w:rPr>
        <w:t>Clause</w:t>
      </w:r>
      <w:r w:rsidR="005145C2" w:rsidRPr="007A1444">
        <w:rPr>
          <w:sz w:val="24"/>
          <w:szCs w:val="24"/>
        </w:rPr>
        <w:t xml:space="preserve"> </w:t>
      </w:r>
      <w:r w:rsidRPr="007A1444">
        <w:rPr>
          <w:sz w:val="24"/>
          <w:szCs w:val="24"/>
        </w:rPr>
        <w:t>13.5 of this Law.</w:t>
      </w:r>
    </w:p>
    <w:p w:rsidR="00E31066" w:rsidRPr="007A1444" w:rsidRDefault="0048306A" w:rsidP="005145C2">
      <w:pPr>
        <w:spacing w:after="200"/>
        <w:ind w:left="709" w:hanging="709"/>
        <w:jc w:val="both"/>
        <w:rPr>
          <w:sz w:val="24"/>
          <w:szCs w:val="24"/>
        </w:rPr>
      </w:pPr>
      <w:r w:rsidRPr="007A1444">
        <w:rPr>
          <w:sz w:val="24"/>
          <w:szCs w:val="24"/>
        </w:rPr>
        <w:lastRenderedPageBreak/>
        <w:t>13.2.</w:t>
      </w:r>
      <w:r w:rsidRPr="007A1444">
        <w:rPr>
          <w:sz w:val="24"/>
          <w:szCs w:val="24"/>
        </w:rPr>
        <w:tab/>
        <w:t>The stabilization certificates shall become effective from the date of their issuance and the tax rate shall be stabilized during the entire period of validity of the stabilization certificates.</w:t>
      </w:r>
    </w:p>
    <w:p w:rsidR="00E31066" w:rsidRPr="007A1444" w:rsidRDefault="0048306A" w:rsidP="005145C2">
      <w:pPr>
        <w:spacing w:after="200"/>
        <w:ind w:left="709" w:hanging="709"/>
        <w:jc w:val="both"/>
        <w:rPr>
          <w:sz w:val="24"/>
          <w:szCs w:val="24"/>
        </w:rPr>
      </w:pPr>
      <w:r w:rsidRPr="007A1444">
        <w:rPr>
          <w:sz w:val="24"/>
          <w:szCs w:val="24"/>
        </w:rPr>
        <w:t>13.3.</w:t>
      </w:r>
      <w:r w:rsidRPr="007A1444">
        <w:rPr>
          <w:sz w:val="24"/>
          <w:szCs w:val="24"/>
        </w:rPr>
        <w:tab/>
        <w:t xml:space="preserve">Issues of stabilization of the tax rate shall be regulated only as specified in this Law and the investment contract </w:t>
      </w:r>
      <w:r w:rsidR="00184F05">
        <w:rPr>
          <w:sz w:val="24"/>
          <w:szCs w:val="24"/>
        </w:rPr>
        <w:t>specified in</w:t>
      </w:r>
      <w:r w:rsidRPr="007A1444">
        <w:rPr>
          <w:sz w:val="24"/>
          <w:szCs w:val="24"/>
        </w:rPr>
        <w:t xml:space="preserve"> this Law except specified otherwise  in the </w:t>
      </w:r>
      <w:r w:rsidR="005145C2">
        <w:rPr>
          <w:sz w:val="24"/>
          <w:szCs w:val="24"/>
        </w:rPr>
        <w:t>Clause</w:t>
      </w:r>
      <w:r w:rsidR="005145C2" w:rsidRPr="007A1444">
        <w:rPr>
          <w:sz w:val="24"/>
          <w:szCs w:val="24"/>
        </w:rPr>
        <w:t xml:space="preserve"> </w:t>
      </w:r>
      <w:r w:rsidRPr="007A1444">
        <w:rPr>
          <w:sz w:val="24"/>
          <w:szCs w:val="24"/>
        </w:rPr>
        <w:t xml:space="preserve">4.7 of this Law. </w:t>
      </w:r>
    </w:p>
    <w:p w:rsidR="00E31066" w:rsidRPr="007A1444" w:rsidRDefault="0048306A" w:rsidP="005145C2">
      <w:pPr>
        <w:spacing w:after="200"/>
        <w:ind w:left="709" w:hanging="709"/>
        <w:jc w:val="both"/>
        <w:rPr>
          <w:sz w:val="24"/>
          <w:szCs w:val="24"/>
        </w:rPr>
      </w:pPr>
      <w:r w:rsidRPr="007A1444">
        <w:rPr>
          <w:sz w:val="24"/>
          <w:szCs w:val="24"/>
        </w:rPr>
        <w:t>13.4.</w:t>
      </w:r>
      <w:r w:rsidRPr="007A1444">
        <w:rPr>
          <w:sz w:val="24"/>
          <w:szCs w:val="24"/>
        </w:rPr>
        <w:tab/>
        <w:t xml:space="preserve">In case if any amendments made to this Law within the validity of the stabilization certificates by reducing the rates of taxes, duties and fees specified in the </w:t>
      </w:r>
      <w:r w:rsidR="005145C2">
        <w:rPr>
          <w:sz w:val="24"/>
          <w:szCs w:val="24"/>
        </w:rPr>
        <w:t>Clause</w:t>
      </w:r>
      <w:r w:rsidR="005145C2" w:rsidRPr="007A1444">
        <w:rPr>
          <w:sz w:val="24"/>
          <w:szCs w:val="24"/>
        </w:rPr>
        <w:t xml:space="preserve"> </w:t>
      </w:r>
      <w:r w:rsidRPr="007A1444">
        <w:rPr>
          <w:sz w:val="24"/>
          <w:szCs w:val="24"/>
        </w:rPr>
        <w:t xml:space="preserve">14.1, the stabilization certificate holders shall be entitled to be covered by the amendments and if the amendment was made by increasing the rates, the stabilization certificate holders shall not be covered by the amendments. </w:t>
      </w:r>
    </w:p>
    <w:p w:rsidR="00E31066" w:rsidRPr="007A1444" w:rsidRDefault="0048306A" w:rsidP="005145C2">
      <w:pPr>
        <w:spacing w:after="200"/>
        <w:ind w:left="709" w:hanging="709"/>
        <w:jc w:val="both"/>
        <w:rPr>
          <w:sz w:val="24"/>
          <w:szCs w:val="24"/>
        </w:rPr>
      </w:pPr>
      <w:r w:rsidRPr="007A1444">
        <w:rPr>
          <w:sz w:val="24"/>
          <w:szCs w:val="24"/>
        </w:rPr>
        <w:t>13.5.</w:t>
      </w:r>
      <w:r w:rsidRPr="007A1444">
        <w:rPr>
          <w:sz w:val="24"/>
          <w:szCs w:val="24"/>
        </w:rPr>
        <w:tab/>
        <w:t xml:space="preserve">The stabilization certificate shall be granted to the following investors depending on the organizational types to implement investment projects: </w:t>
      </w:r>
    </w:p>
    <w:p w:rsidR="00E31066" w:rsidRPr="007A1444" w:rsidRDefault="0048306A" w:rsidP="005145C2">
      <w:pPr>
        <w:spacing w:after="200"/>
        <w:ind w:leftChars="354" w:left="1560" w:hangingChars="355" w:hanging="852"/>
        <w:jc w:val="both"/>
        <w:rPr>
          <w:sz w:val="24"/>
          <w:szCs w:val="24"/>
        </w:rPr>
      </w:pPr>
      <w:r w:rsidRPr="007A1444">
        <w:rPr>
          <w:sz w:val="24"/>
          <w:szCs w:val="24"/>
        </w:rPr>
        <w:t>13.5.1.</w:t>
      </w:r>
      <w:r w:rsidRPr="007A1444">
        <w:rPr>
          <w:sz w:val="24"/>
          <w:szCs w:val="24"/>
        </w:rPr>
        <w:tab/>
        <w:t>If a legal entity is to solely implement the investment project, the stabilization certificate shall be issued to the relevant legal entity;</w:t>
      </w:r>
    </w:p>
    <w:p w:rsidR="00E31066" w:rsidRPr="007A1444" w:rsidRDefault="0048306A" w:rsidP="005145C2">
      <w:pPr>
        <w:spacing w:after="200"/>
        <w:ind w:leftChars="354" w:left="1560" w:hangingChars="355" w:hanging="852"/>
        <w:jc w:val="both"/>
        <w:rPr>
          <w:sz w:val="24"/>
          <w:szCs w:val="24"/>
        </w:rPr>
      </w:pPr>
      <w:r w:rsidRPr="007A1444">
        <w:rPr>
          <w:sz w:val="24"/>
          <w:szCs w:val="24"/>
        </w:rPr>
        <w:t>13.5.2.</w:t>
      </w:r>
      <w:r w:rsidRPr="007A1444">
        <w:rPr>
          <w:sz w:val="24"/>
          <w:szCs w:val="24"/>
        </w:rPr>
        <w:tab/>
      </w:r>
      <w:r w:rsidR="005145C2">
        <w:rPr>
          <w:sz w:val="24"/>
          <w:szCs w:val="24"/>
        </w:rPr>
        <w:t xml:space="preserve">if </w:t>
      </w:r>
      <w:r w:rsidR="005145C2" w:rsidRPr="007A1444">
        <w:rPr>
          <w:sz w:val="24"/>
          <w:szCs w:val="24"/>
        </w:rPr>
        <w:t xml:space="preserve">two </w:t>
      </w:r>
      <w:r w:rsidRPr="007A1444">
        <w:rPr>
          <w:sz w:val="24"/>
          <w:szCs w:val="24"/>
        </w:rPr>
        <w:t xml:space="preserve">and more number of affiliated legal bodies shall implement the investment project, the stabilization certificate shall be issued for the head company; </w:t>
      </w:r>
    </w:p>
    <w:p w:rsidR="00E31066" w:rsidRPr="007A1444" w:rsidRDefault="0048306A" w:rsidP="005145C2">
      <w:pPr>
        <w:spacing w:after="200"/>
        <w:ind w:left="708" w:hangingChars="295" w:hanging="708"/>
        <w:jc w:val="both"/>
        <w:rPr>
          <w:sz w:val="24"/>
          <w:szCs w:val="24"/>
        </w:rPr>
      </w:pPr>
      <w:r w:rsidRPr="007A1444">
        <w:rPr>
          <w:sz w:val="24"/>
          <w:szCs w:val="24"/>
        </w:rPr>
        <w:t>13.6.</w:t>
      </w:r>
      <w:r w:rsidRPr="007A1444">
        <w:rPr>
          <w:sz w:val="24"/>
          <w:szCs w:val="24"/>
        </w:rPr>
        <w:tab/>
        <w:t>The tax rate shall not be stabilized for production, import and trade activities of tobacco and alcohol beverage.</w:t>
      </w:r>
    </w:p>
    <w:p w:rsidR="00E31066" w:rsidRPr="007A1444" w:rsidRDefault="0048306A" w:rsidP="00717EA3">
      <w:pPr>
        <w:spacing w:after="200"/>
        <w:jc w:val="both"/>
        <w:rPr>
          <w:b/>
          <w:bCs/>
          <w:sz w:val="24"/>
          <w:szCs w:val="24"/>
        </w:rPr>
      </w:pPr>
      <w:r w:rsidRPr="007A1444">
        <w:rPr>
          <w:b/>
          <w:bCs/>
          <w:sz w:val="24"/>
          <w:szCs w:val="24"/>
        </w:rPr>
        <w:t xml:space="preserve">Article 14.  Types of the taxes to be stabilized </w:t>
      </w:r>
    </w:p>
    <w:p w:rsidR="00E31066" w:rsidRPr="007A1444" w:rsidRDefault="0048306A" w:rsidP="005145C2">
      <w:pPr>
        <w:spacing w:after="200"/>
        <w:ind w:left="708" w:hangingChars="295" w:hanging="708"/>
        <w:jc w:val="both"/>
        <w:rPr>
          <w:sz w:val="24"/>
          <w:szCs w:val="24"/>
        </w:rPr>
      </w:pPr>
      <w:r w:rsidRPr="007A1444">
        <w:rPr>
          <w:sz w:val="24"/>
          <w:szCs w:val="24"/>
        </w:rPr>
        <w:t>14.1.</w:t>
      </w:r>
      <w:r w:rsidRPr="007A1444">
        <w:rPr>
          <w:sz w:val="24"/>
          <w:szCs w:val="24"/>
        </w:rPr>
        <w:tab/>
        <w:t xml:space="preserve">The rates of the following taxes, fees and duties shall be stabilized under the stabilization certificates during their validity period: </w:t>
      </w:r>
    </w:p>
    <w:p w:rsidR="00E31066" w:rsidRPr="007A1444" w:rsidRDefault="0048306A" w:rsidP="005145C2">
      <w:pPr>
        <w:spacing w:after="200"/>
        <w:ind w:left="1560" w:hanging="851"/>
        <w:jc w:val="both"/>
        <w:rPr>
          <w:sz w:val="24"/>
          <w:szCs w:val="24"/>
        </w:rPr>
      </w:pPr>
      <w:r w:rsidRPr="007A1444">
        <w:rPr>
          <w:sz w:val="24"/>
          <w:szCs w:val="24"/>
        </w:rPr>
        <w:t>14.1.1.</w:t>
      </w:r>
      <w:r w:rsidRPr="007A1444">
        <w:rPr>
          <w:sz w:val="24"/>
          <w:szCs w:val="24"/>
        </w:rPr>
        <w:tab/>
      </w:r>
      <w:r w:rsidR="005145C2" w:rsidRPr="007A1444">
        <w:rPr>
          <w:sz w:val="24"/>
          <w:szCs w:val="24"/>
        </w:rPr>
        <w:t xml:space="preserve">corporate </w:t>
      </w:r>
      <w:r w:rsidRPr="007A1444">
        <w:rPr>
          <w:sz w:val="24"/>
          <w:szCs w:val="24"/>
        </w:rPr>
        <w:t>income tax;</w:t>
      </w:r>
    </w:p>
    <w:p w:rsidR="00E31066" w:rsidRPr="007A1444" w:rsidRDefault="0048306A" w:rsidP="005145C2">
      <w:pPr>
        <w:spacing w:after="200"/>
        <w:ind w:left="1560" w:hanging="851"/>
        <w:jc w:val="both"/>
        <w:rPr>
          <w:sz w:val="24"/>
          <w:szCs w:val="24"/>
        </w:rPr>
      </w:pPr>
      <w:r w:rsidRPr="007A1444">
        <w:rPr>
          <w:sz w:val="24"/>
          <w:szCs w:val="24"/>
        </w:rPr>
        <w:t xml:space="preserve">14.1.2. </w:t>
      </w:r>
      <w:r w:rsidRPr="007A1444">
        <w:rPr>
          <w:sz w:val="24"/>
          <w:szCs w:val="24"/>
        </w:rPr>
        <w:tab/>
      </w:r>
      <w:r w:rsidR="005145C2" w:rsidRPr="007A1444">
        <w:rPr>
          <w:sz w:val="24"/>
          <w:szCs w:val="24"/>
        </w:rPr>
        <w:t xml:space="preserve">customs </w:t>
      </w:r>
      <w:r w:rsidRPr="007A1444">
        <w:rPr>
          <w:sz w:val="24"/>
          <w:szCs w:val="24"/>
        </w:rPr>
        <w:t>duty;</w:t>
      </w:r>
    </w:p>
    <w:p w:rsidR="00E31066" w:rsidRPr="007A1444" w:rsidRDefault="0048306A" w:rsidP="005145C2">
      <w:pPr>
        <w:spacing w:after="200"/>
        <w:ind w:left="1560" w:hanging="851"/>
        <w:jc w:val="both"/>
        <w:rPr>
          <w:sz w:val="24"/>
          <w:szCs w:val="24"/>
        </w:rPr>
      </w:pPr>
      <w:r w:rsidRPr="007A1444">
        <w:rPr>
          <w:sz w:val="24"/>
          <w:szCs w:val="24"/>
        </w:rPr>
        <w:t xml:space="preserve">14.1.3. </w:t>
      </w:r>
      <w:r w:rsidRPr="007A1444">
        <w:rPr>
          <w:sz w:val="24"/>
          <w:szCs w:val="24"/>
        </w:rPr>
        <w:tab/>
      </w:r>
      <w:r w:rsidR="005145C2" w:rsidRPr="007A1444">
        <w:rPr>
          <w:sz w:val="24"/>
          <w:szCs w:val="24"/>
        </w:rPr>
        <w:t>value</w:t>
      </w:r>
      <w:r w:rsidRPr="007A1444">
        <w:rPr>
          <w:sz w:val="24"/>
          <w:szCs w:val="24"/>
        </w:rPr>
        <w:t>-added tax;</w:t>
      </w:r>
    </w:p>
    <w:p w:rsidR="00E31066" w:rsidRPr="007A1444" w:rsidRDefault="0048306A" w:rsidP="005145C2">
      <w:pPr>
        <w:spacing w:after="200"/>
        <w:ind w:left="1560" w:hanging="851"/>
        <w:jc w:val="both"/>
        <w:rPr>
          <w:sz w:val="24"/>
          <w:szCs w:val="24"/>
        </w:rPr>
      </w:pPr>
      <w:r w:rsidRPr="007A1444">
        <w:rPr>
          <w:sz w:val="24"/>
          <w:szCs w:val="24"/>
        </w:rPr>
        <w:t>1</w:t>
      </w:r>
      <w:r w:rsidR="005145C2">
        <w:rPr>
          <w:sz w:val="24"/>
          <w:szCs w:val="24"/>
        </w:rPr>
        <w:t>4</w:t>
      </w:r>
      <w:r w:rsidRPr="007A1444">
        <w:rPr>
          <w:sz w:val="24"/>
          <w:szCs w:val="24"/>
        </w:rPr>
        <w:t xml:space="preserve">.1.4. </w:t>
      </w:r>
      <w:r w:rsidRPr="007A1444">
        <w:rPr>
          <w:sz w:val="24"/>
          <w:szCs w:val="24"/>
        </w:rPr>
        <w:tab/>
      </w:r>
      <w:r w:rsidR="005145C2" w:rsidRPr="007A1444">
        <w:rPr>
          <w:sz w:val="24"/>
          <w:szCs w:val="24"/>
        </w:rPr>
        <w:t xml:space="preserve">mineral </w:t>
      </w:r>
      <w:r w:rsidRPr="007A1444">
        <w:rPr>
          <w:sz w:val="24"/>
          <w:szCs w:val="24"/>
        </w:rPr>
        <w:t>resource royalty.</w:t>
      </w:r>
    </w:p>
    <w:p w:rsidR="00E31066" w:rsidRPr="007A1444" w:rsidRDefault="0048306A" w:rsidP="00717EA3">
      <w:pPr>
        <w:spacing w:after="200"/>
        <w:jc w:val="both"/>
        <w:rPr>
          <w:b/>
          <w:sz w:val="24"/>
          <w:szCs w:val="24"/>
        </w:rPr>
      </w:pPr>
      <w:r w:rsidRPr="007A1444">
        <w:rPr>
          <w:b/>
          <w:sz w:val="24"/>
          <w:szCs w:val="24"/>
        </w:rPr>
        <w:t>Article 15. Stabilization Certificate</w:t>
      </w:r>
    </w:p>
    <w:p w:rsidR="00E31066" w:rsidRPr="007A1444" w:rsidRDefault="0048306A" w:rsidP="005145C2">
      <w:pPr>
        <w:spacing w:after="200"/>
        <w:ind w:left="709" w:hanging="709"/>
        <w:jc w:val="both"/>
        <w:rPr>
          <w:sz w:val="24"/>
          <w:szCs w:val="24"/>
        </w:rPr>
      </w:pPr>
      <w:r w:rsidRPr="007A1444">
        <w:rPr>
          <w:sz w:val="24"/>
          <w:szCs w:val="24"/>
        </w:rPr>
        <w:t xml:space="preserve">15.1. </w:t>
      </w:r>
      <w:r w:rsidRPr="007A1444">
        <w:rPr>
          <w:sz w:val="24"/>
          <w:szCs w:val="24"/>
        </w:rPr>
        <w:tab/>
        <w:t>The template of stabilization certificate and its attachments shall be approved by the Government member in charge of investment affairs.</w:t>
      </w:r>
    </w:p>
    <w:p w:rsidR="00E31066" w:rsidRPr="007A1444" w:rsidRDefault="0048306A" w:rsidP="005145C2">
      <w:pPr>
        <w:spacing w:after="200"/>
        <w:ind w:left="709" w:hanging="709"/>
        <w:jc w:val="both"/>
        <w:rPr>
          <w:sz w:val="24"/>
          <w:szCs w:val="24"/>
        </w:rPr>
      </w:pPr>
      <w:r w:rsidRPr="007A1444">
        <w:rPr>
          <w:sz w:val="24"/>
          <w:szCs w:val="24"/>
        </w:rPr>
        <w:t>15.2.</w:t>
      </w:r>
      <w:r w:rsidRPr="007A1444">
        <w:rPr>
          <w:sz w:val="24"/>
          <w:szCs w:val="24"/>
        </w:rPr>
        <w:tab/>
        <w:t xml:space="preserve">The following information shall be reflected in the stabilization certificate: </w:t>
      </w:r>
    </w:p>
    <w:p w:rsidR="00E31066" w:rsidRPr="007A1444" w:rsidRDefault="0048306A" w:rsidP="005145C2">
      <w:pPr>
        <w:spacing w:after="200"/>
        <w:ind w:left="1560" w:hanging="851"/>
        <w:jc w:val="both"/>
        <w:rPr>
          <w:sz w:val="24"/>
          <w:szCs w:val="24"/>
        </w:rPr>
      </w:pPr>
      <w:r w:rsidRPr="007A1444">
        <w:rPr>
          <w:sz w:val="24"/>
          <w:szCs w:val="24"/>
        </w:rPr>
        <w:t>15.2.1.</w:t>
      </w:r>
      <w:r w:rsidRPr="007A1444">
        <w:rPr>
          <w:sz w:val="24"/>
          <w:szCs w:val="24"/>
        </w:rPr>
        <w:tab/>
      </w:r>
      <w:r w:rsidR="005145C2" w:rsidRPr="007A1444">
        <w:rPr>
          <w:sz w:val="24"/>
          <w:szCs w:val="24"/>
        </w:rPr>
        <w:t xml:space="preserve">name </w:t>
      </w:r>
      <w:r w:rsidRPr="007A1444">
        <w:rPr>
          <w:sz w:val="24"/>
          <w:szCs w:val="24"/>
        </w:rPr>
        <w:t xml:space="preserve">and address of the stabilization certificate holder - legal entity; </w:t>
      </w:r>
    </w:p>
    <w:p w:rsidR="00E31066" w:rsidRPr="007A1444" w:rsidRDefault="0048306A" w:rsidP="005145C2">
      <w:pPr>
        <w:spacing w:after="200"/>
        <w:ind w:leftChars="354" w:left="1560" w:hangingChars="355" w:hanging="852"/>
        <w:jc w:val="both"/>
        <w:rPr>
          <w:sz w:val="24"/>
          <w:szCs w:val="24"/>
        </w:rPr>
      </w:pPr>
      <w:r w:rsidRPr="007A1444">
        <w:rPr>
          <w:sz w:val="24"/>
          <w:szCs w:val="24"/>
        </w:rPr>
        <w:t>15.2.2.</w:t>
      </w:r>
      <w:r w:rsidRPr="007A1444">
        <w:rPr>
          <w:sz w:val="24"/>
          <w:szCs w:val="24"/>
        </w:rPr>
        <w:tab/>
      </w:r>
      <w:r w:rsidR="005145C2" w:rsidRPr="007A1444">
        <w:rPr>
          <w:sz w:val="24"/>
          <w:szCs w:val="24"/>
        </w:rPr>
        <w:t xml:space="preserve">state </w:t>
      </w:r>
      <w:r w:rsidRPr="007A1444">
        <w:rPr>
          <w:sz w:val="24"/>
          <w:szCs w:val="24"/>
        </w:rPr>
        <w:t xml:space="preserve">registration number and registry number of the stabilization certificate holder; </w:t>
      </w:r>
    </w:p>
    <w:p w:rsidR="00E31066" w:rsidRPr="007A1444" w:rsidRDefault="0048306A" w:rsidP="005145C2">
      <w:pPr>
        <w:spacing w:after="200"/>
        <w:ind w:leftChars="354" w:left="1560" w:hangingChars="355" w:hanging="852"/>
        <w:jc w:val="both"/>
        <w:rPr>
          <w:sz w:val="24"/>
          <w:szCs w:val="24"/>
        </w:rPr>
      </w:pPr>
      <w:r w:rsidRPr="007A1444">
        <w:rPr>
          <w:sz w:val="24"/>
          <w:szCs w:val="24"/>
        </w:rPr>
        <w:t>15.2.3.</w:t>
      </w:r>
      <w:r w:rsidRPr="007A1444">
        <w:rPr>
          <w:sz w:val="24"/>
          <w:szCs w:val="24"/>
        </w:rPr>
        <w:tab/>
      </w:r>
      <w:r w:rsidR="005145C2" w:rsidRPr="007A1444">
        <w:rPr>
          <w:sz w:val="24"/>
          <w:szCs w:val="24"/>
        </w:rPr>
        <w:t>name</w:t>
      </w:r>
      <w:r w:rsidRPr="007A1444">
        <w:rPr>
          <w:sz w:val="24"/>
          <w:szCs w:val="24"/>
        </w:rPr>
        <w:t xml:space="preserve">, state registration number and registry number of the legal entity specified in the Clause 13.5.2 of this Law; </w:t>
      </w:r>
    </w:p>
    <w:p w:rsidR="00E31066" w:rsidRPr="007A1444" w:rsidRDefault="0048306A" w:rsidP="005145C2">
      <w:pPr>
        <w:spacing w:after="200"/>
        <w:ind w:leftChars="354" w:left="1560" w:hangingChars="355" w:hanging="852"/>
        <w:jc w:val="both"/>
        <w:rPr>
          <w:sz w:val="24"/>
          <w:szCs w:val="24"/>
        </w:rPr>
      </w:pPr>
      <w:r w:rsidRPr="007A1444">
        <w:rPr>
          <w:sz w:val="24"/>
          <w:szCs w:val="24"/>
        </w:rPr>
        <w:lastRenderedPageBreak/>
        <w:t>15.2.4.</w:t>
      </w:r>
      <w:r w:rsidRPr="007A1444">
        <w:rPr>
          <w:sz w:val="24"/>
          <w:szCs w:val="24"/>
        </w:rPr>
        <w:tab/>
      </w:r>
      <w:r w:rsidR="005145C2" w:rsidRPr="007A1444">
        <w:rPr>
          <w:sz w:val="24"/>
          <w:szCs w:val="24"/>
        </w:rPr>
        <w:t xml:space="preserve">name </w:t>
      </w:r>
      <w:r w:rsidRPr="007A1444">
        <w:rPr>
          <w:sz w:val="24"/>
          <w:szCs w:val="24"/>
        </w:rPr>
        <w:t>of the investment projects to be implemented;</w:t>
      </w:r>
    </w:p>
    <w:p w:rsidR="00E31066" w:rsidRPr="007A1444" w:rsidRDefault="0048306A" w:rsidP="005145C2">
      <w:pPr>
        <w:spacing w:after="200"/>
        <w:ind w:leftChars="354" w:left="1560" w:hangingChars="355" w:hanging="852"/>
        <w:jc w:val="both"/>
        <w:rPr>
          <w:sz w:val="24"/>
          <w:szCs w:val="24"/>
        </w:rPr>
      </w:pPr>
      <w:r w:rsidRPr="007A1444">
        <w:rPr>
          <w:sz w:val="24"/>
          <w:szCs w:val="24"/>
        </w:rPr>
        <w:t>15.2.5.</w:t>
      </w:r>
      <w:r w:rsidRPr="007A1444">
        <w:rPr>
          <w:sz w:val="24"/>
          <w:szCs w:val="24"/>
        </w:rPr>
        <w:tab/>
      </w:r>
      <w:r w:rsidR="005145C2" w:rsidRPr="007A1444">
        <w:rPr>
          <w:sz w:val="24"/>
          <w:szCs w:val="24"/>
        </w:rPr>
        <w:t xml:space="preserve">date </w:t>
      </w:r>
      <w:r w:rsidRPr="007A1444">
        <w:rPr>
          <w:sz w:val="24"/>
          <w:szCs w:val="24"/>
        </w:rPr>
        <w:t xml:space="preserve">of issuance and validity term of the stabilization certificate; </w:t>
      </w:r>
    </w:p>
    <w:p w:rsidR="00E31066" w:rsidRPr="007A1444" w:rsidRDefault="0048306A" w:rsidP="005145C2">
      <w:pPr>
        <w:spacing w:after="200"/>
        <w:ind w:leftChars="354" w:left="1560" w:hangingChars="355" w:hanging="852"/>
        <w:jc w:val="both"/>
        <w:rPr>
          <w:sz w:val="24"/>
          <w:szCs w:val="24"/>
        </w:rPr>
      </w:pPr>
      <w:r w:rsidRPr="007A1444">
        <w:rPr>
          <w:sz w:val="24"/>
          <w:szCs w:val="24"/>
        </w:rPr>
        <w:t>15.2.6.</w:t>
      </w:r>
      <w:r w:rsidRPr="007A1444">
        <w:rPr>
          <w:sz w:val="24"/>
          <w:szCs w:val="24"/>
        </w:rPr>
        <w:tab/>
      </w:r>
      <w:r w:rsidR="005145C2" w:rsidRPr="007A1444">
        <w:rPr>
          <w:sz w:val="24"/>
          <w:szCs w:val="24"/>
        </w:rPr>
        <w:t xml:space="preserve">rates </w:t>
      </w:r>
      <w:r w:rsidRPr="007A1444">
        <w:rPr>
          <w:sz w:val="24"/>
          <w:szCs w:val="24"/>
        </w:rPr>
        <w:t xml:space="preserve">of taxes and fees </w:t>
      </w:r>
      <w:r w:rsidR="00184F05">
        <w:rPr>
          <w:sz w:val="24"/>
          <w:szCs w:val="24"/>
        </w:rPr>
        <w:t>specified in</w:t>
      </w:r>
      <w:r w:rsidRPr="007A1444">
        <w:rPr>
          <w:sz w:val="24"/>
          <w:szCs w:val="24"/>
        </w:rPr>
        <w:t xml:space="preserve"> the </w:t>
      </w:r>
      <w:r w:rsidR="005145C2">
        <w:rPr>
          <w:sz w:val="24"/>
          <w:szCs w:val="24"/>
        </w:rPr>
        <w:t>Clause</w:t>
      </w:r>
      <w:r w:rsidR="005145C2" w:rsidRPr="007A1444">
        <w:rPr>
          <w:sz w:val="24"/>
          <w:szCs w:val="24"/>
        </w:rPr>
        <w:t xml:space="preserve"> </w:t>
      </w:r>
      <w:r w:rsidRPr="007A1444">
        <w:rPr>
          <w:sz w:val="24"/>
          <w:szCs w:val="24"/>
        </w:rPr>
        <w:t xml:space="preserve">14.1 of this Law. </w:t>
      </w:r>
    </w:p>
    <w:p w:rsidR="00E31066" w:rsidRPr="007A1444" w:rsidRDefault="0048306A" w:rsidP="005145C2">
      <w:pPr>
        <w:spacing w:after="200"/>
        <w:ind w:left="708" w:hangingChars="295" w:hanging="708"/>
        <w:jc w:val="both"/>
        <w:rPr>
          <w:sz w:val="24"/>
          <w:szCs w:val="24"/>
        </w:rPr>
      </w:pPr>
      <w:r w:rsidRPr="007A1444">
        <w:rPr>
          <w:sz w:val="24"/>
          <w:szCs w:val="24"/>
        </w:rPr>
        <w:t>15.3.</w:t>
      </w:r>
      <w:r w:rsidRPr="007A1444">
        <w:rPr>
          <w:sz w:val="24"/>
          <w:szCs w:val="24"/>
        </w:rPr>
        <w:tab/>
        <w:t xml:space="preserve">It is strictly prohibited to transfer the stabilization certificate by selling, pledging and giving as a gift.  </w:t>
      </w:r>
    </w:p>
    <w:p w:rsidR="00E31066" w:rsidRPr="007A1444" w:rsidRDefault="0048306A" w:rsidP="005145C2">
      <w:pPr>
        <w:spacing w:after="200"/>
        <w:ind w:left="708" w:hangingChars="295" w:hanging="708"/>
        <w:jc w:val="both"/>
        <w:rPr>
          <w:sz w:val="24"/>
          <w:szCs w:val="24"/>
        </w:rPr>
      </w:pPr>
      <w:r w:rsidRPr="007A1444">
        <w:rPr>
          <w:sz w:val="24"/>
          <w:szCs w:val="24"/>
        </w:rPr>
        <w:t>15.4.</w:t>
      </w:r>
      <w:r w:rsidRPr="007A1444">
        <w:rPr>
          <w:sz w:val="24"/>
          <w:szCs w:val="24"/>
        </w:rPr>
        <w:tab/>
        <w:t xml:space="preserve">In cases other than changing the form of a legal entity holding stabilization certificate or merging or consolidation with another legal entity, the stabilization certificate shall be transferred to the legal entity which has been opened newly or inherited the entity if it meets the following requirements: </w:t>
      </w:r>
    </w:p>
    <w:p w:rsidR="00E31066" w:rsidRPr="007A1444" w:rsidRDefault="0048306A" w:rsidP="005145C2">
      <w:pPr>
        <w:spacing w:after="200"/>
        <w:ind w:left="1560" w:hanging="851"/>
        <w:jc w:val="both"/>
        <w:rPr>
          <w:sz w:val="24"/>
          <w:szCs w:val="24"/>
        </w:rPr>
      </w:pPr>
      <w:r w:rsidRPr="007A1444">
        <w:rPr>
          <w:sz w:val="24"/>
          <w:szCs w:val="24"/>
        </w:rPr>
        <w:t>15.4.1.</w:t>
      </w:r>
      <w:r w:rsidRPr="007A1444">
        <w:rPr>
          <w:sz w:val="24"/>
          <w:szCs w:val="24"/>
        </w:rPr>
        <w:tab/>
      </w:r>
      <w:r w:rsidR="005145C2" w:rsidRPr="007A1444">
        <w:rPr>
          <w:sz w:val="24"/>
          <w:szCs w:val="24"/>
        </w:rPr>
        <w:t xml:space="preserve">if </w:t>
      </w:r>
      <w:r w:rsidRPr="007A1444">
        <w:rPr>
          <w:sz w:val="24"/>
          <w:szCs w:val="24"/>
        </w:rPr>
        <w:t xml:space="preserve">the legal entity continues the investment project; </w:t>
      </w:r>
    </w:p>
    <w:p w:rsidR="00E31066" w:rsidRPr="007A1444" w:rsidRDefault="0048306A" w:rsidP="005145C2">
      <w:pPr>
        <w:spacing w:after="200"/>
        <w:ind w:leftChars="354" w:left="1560" w:hangingChars="355" w:hanging="852"/>
        <w:jc w:val="both"/>
        <w:rPr>
          <w:sz w:val="24"/>
          <w:szCs w:val="24"/>
        </w:rPr>
      </w:pPr>
      <w:r w:rsidRPr="007A1444">
        <w:rPr>
          <w:sz w:val="24"/>
          <w:szCs w:val="24"/>
        </w:rPr>
        <w:t>15.4.2.</w:t>
      </w:r>
      <w:r w:rsidRPr="007A1444">
        <w:rPr>
          <w:sz w:val="24"/>
          <w:szCs w:val="24"/>
        </w:rPr>
        <w:tab/>
      </w:r>
      <w:r w:rsidR="005145C2" w:rsidRPr="007A1444">
        <w:rPr>
          <w:sz w:val="24"/>
          <w:szCs w:val="24"/>
        </w:rPr>
        <w:t xml:space="preserve">if </w:t>
      </w:r>
      <w:r w:rsidRPr="007A1444">
        <w:rPr>
          <w:sz w:val="24"/>
          <w:szCs w:val="24"/>
        </w:rPr>
        <w:t xml:space="preserve">the investment project meets the criteria specified in the </w:t>
      </w:r>
      <w:r w:rsidR="005145C2">
        <w:rPr>
          <w:sz w:val="24"/>
          <w:szCs w:val="24"/>
        </w:rPr>
        <w:t>Clause</w:t>
      </w:r>
      <w:r w:rsidR="005145C2" w:rsidRPr="007A1444">
        <w:rPr>
          <w:sz w:val="24"/>
          <w:szCs w:val="24"/>
        </w:rPr>
        <w:t xml:space="preserve"> </w:t>
      </w:r>
      <w:r w:rsidRPr="007A1444">
        <w:rPr>
          <w:sz w:val="24"/>
          <w:szCs w:val="24"/>
        </w:rPr>
        <w:t xml:space="preserve">16.1 of this Law. </w:t>
      </w:r>
    </w:p>
    <w:p w:rsidR="00E31066" w:rsidRPr="007A1444" w:rsidRDefault="0048306A" w:rsidP="00717EA3">
      <w:pPr>
        <w:spacing w:after="200"/>
        <w:jc w:val="both"/>
        <w:rPr>
          <w:b/>
          <w:sz w:val="24"/>
          <w:szCs w:val="24"/>
        </w:rPr>
      </w:pPr>
      <w:r w:rsidRPr="007A1444">
        <w:rPr>
          <w:b/>
          <w:sz w:val="24"/>
          <w:szCs w:val="24"/>
        </w:rPr>
        <w:t>Article 16. Criteria and Duration for Issuing Stabilization Certificate</w:t>
      </w:r>
    </w:p>
    <w:p w:rsidR="00E31066" w:rsidRPr="007A1444" w:rsidRDefault="0048306A" w:rsidP="005145C2">
      <w:pPr>
        <w:spacing w:after="200"/>
        <w:ind w:left="709" w:hanging="709"/>
        <w:jc w:val="both"/>
        <w:rPr>
          <w:sz w:val="24"/>
          <w:szCs w:val="24"/>
        </w:rPr>
      </w:pPr>
      <w:r w:rsidRPr="007A1444">
        <w:rPr>
          <w:sz w:val="24"/>
          <w:szCs w:val="24"/>
        </w:rPr>
        <w:t xml:space="preserve">16.1. </w:t>
      </w:r>
      <w:r w:rsidRPr="007A1444">
        <w:rPr>
          <w:sz w:val="24"/>
          <w:szCs w:val="24"/>
        </w:rPr>
        <w:tab/>
        <w:t xml:space="preserve">A stabilization certificate shall be issued to the investor whose project to be carried out in Mongolia meets the following criteria: </w:t>
      </w:r>
    </w:p>
    <w:p w:rsidR="00E31066" w:rsidRPr="007A1444" w:rsidRDefault="0048306A" w:rsidP="005145C2">
      <w:pPr>
        <w:spacing w:after="200"/>
        <w:ind w:leftChars="354" w:left="1560" w:hangingChars="355" w:hanging="852"/>
        <w:jc w:val="both"/>
        <w:rPr>
          <w:sz w:val="24"/>
          <w:szCs w:val="24"/>
        </w:rPr>
      </w:pPr>
      <w:r w:rsidRPr="007A1444">
        <w:rPr>
          <w:sz w:val="24"/>
          <w:szCs w:val="24"/>
        </w:rPr>
        <w:t>16.</w:t>
      </w:r>
      <w:r w:rsidR="005145C2">
        <w:rPr>
          <w:sz w:val="24"/>
          <w:szCs w:val="24"/>
        </w:rPr>
        <w:t>1.</w:t>
      </w:r>
      <w:r w:rsidRPr="007A1444">
        <w:rPr>
          <w:sz w:val="24"/>
          <w:szCs w:val="24"/>
        </w:rPr>
        <w:t xml:space="preserve">1. </w:t>
      </w:r>
      <w:r w:rsidR="005145C2">
        <w:rPr>
          <w:sz w:val="24"/>
          <w:szCs w:val="24"/>
        </w:rPr>
        <w:tab/>
      </w:r>
      <w:r w:rsidR="005145C2" w:rsidRPr="007A1444">
        <w:rPr>
          <w:sz w:val="24"/>
          <w:szCs w:val="24"/>
        </w:rPr>
        <w:t xml:space="preserve">the </w:t>
      </w:r>
      <w:r w:rsidRPr="007A1444">
        <w:rPr>
          <w:sz w:val="24"/>
          <w:szCs w:val="24"/>
        </w:rPr>
        <w:t xml:space="preserve">total investment amount </w:t>
      </w:r>
      <w:r w:rsidR="00184F05">
        <w:rPr>
          <w:sz w:val="24"/>
          <w:szCs w:val="24"/>
        </w:rPr>
        <w:t>specified in</w:t>
      </w:r>
      <w:r w:rsidRPr="007A1444">
        <w:rPr>
          <w:sz w:val="24"/>
          <w:szCs w:val="24"/>
        </w:rPr>
        <w:t xml:space="preserve"> the business plan and feasibility analysis reached the amount specified in the </w:t>
      </w:r>
      <w:r w:rsidR="005145C2">
        <w:rPr>
          <w:sz w:val="24"/>
          <w:szCs w:val="24"/>
        </w:rPr>
        <w:t>Clauses</w:t>
      </w:r>
      <w:r w:rsidR="005145C2" w:rsidRPr="007A1444">
        <w:rPr>
          <w:sz w:val="24"/>
          <w:szCs w:val="24"/>
        </w:rPr>
        <w:t xml:space="preserve"> </w:t>
      </w:r>
      <w:r w:rsidRPr="007A1444">
        <w:rPr>
          <w:sz w:val="24"/>
          <w:szCs w:val="24"/>
        </w:rPr>
        <w:t xml:space="preserve">16.2 and 16.3 of this Law; </w:t>
      </w:r>
    </w:p>
    <w:p w:rsidR="00E31066" w:rsidRPr="007A1444" w:rsidRDefault="0048306A" w:rsidP="005145C2">
      <w:pPr>
        <w:spacing w:after="200"/>
        <w:ind w:leftChars="354" w:left="1560" w:hangingChars="355" w:hanging="852"/>
        <w:jc w:val="both"/>
        <w:rPr>
          <w:sz w:val="24"/>
          <w:szCs w:val="24"/>
        </w:rPr>
      </w:pPr>
      <w:r w:rsidRPr="007A1444">
        <w:rPr>
          <w:sz w:val="24"/>
          <w:szCs w:val="24"/>
        </w:rPr>
        <w:t>16.</w:t>
      </w:r>
      <w:r w:rsidR="005145C2">
        <w:rPr>
          <w:sz w:val="24"/>
          <w:szCs w:val="24"/>
        </w:rPr>
        <w:t>1.</w:t>
      </w:r>
      <w:r w:rsidRPr="007A1444">
        <w:rPr>
          <w:sz w:val="24"/>
          <w:szCs w:val="24"/>
        </w:rPr>
        <w:t>2.</w:t>
      </w:r>
      <w:r w:rsidRPr="007A1444">
        <w:rPr>
          <w:sz w:val="24"/>
          <w:szCs w:val="24"/>
        </w:rPr>
        <w:tab/>
      </w:r>
      <w:r w:rsidR="005145C2" w:rsidRPr="007A1444">
        <w:rPr>
          <w:sz w:val="24"/>
          <w:szCs w:val="24"/>
        </w:rPr>
        <w:t xml:space="preserve">to </w:t>
      </w:r>
      <w:r w:rsidRPr="007A1444">
        <w:rPr>
          <w:sz w:val="24"/>
          <w:szCs w:val="24"/>
        </w:rPr>
        <w:t xml:space="preserve">get done the environmental impact assessment if required by the law; </w:t>
      </w:r>
    </w:p>
    <w:p w:rsidR="00E31066" w:rsidRPr="007A1444" w:rsidRDefault="0048306A" w:rsidP="005145C2">
      <w:pPr>
        <w:spacing w:after="200"/>
        <w:ind w:leftChars="354" w:left="1560" w:hangingChars="355" w:hanging="852"/>
        <w:jc w:val="both"/>
        <w:rPr>
          <w:sz w:val="24"/>
          <w:szCs w:val="24"/>
        </w:rPr>
      </w:pPr>
      <w:r w:rsidRPr="007A1444">
        <w:rPr>
          <w:sz w:val="24"/>
          <w:szCs w:val="24"/>
        </w:rPr>
        <w:t>16.</w:t>
      </w:r>
      <w:r w:rsidR="005145C2">
        <w:rPr>
          <w:sz w:val="24"/>
          <w:szCs w:val="24"/>
        </w:rPr>
        <w:t>1.</w:t>
      </w:r>
      <w:r w:rsidRPr="007A1444">
        <w:rPr>
          <w:sz w:val="24"/>
          <w:szCs w:val="24"/>
        </w:rPr>
        <w:t>3.</w:t>
      </w:r>
      <w:r w:rsidRPr="007A1444">
        <w:rPr>
          <w:sz w:val="24"/>
          <w:szCs w:val="24"/>
        </w:rPr>
        <w:tab/>
      </w:r>
      <w:r w:rsidR="005145C2" w:rsidRPr="007A1444">
        <w:rPr>
          <w:sz w:val="24"/>
          <w:szCs w:val="24"/>
        </w:rPr>
        <w:t xml:space="preserve">to </w:t>
      </w:r>
      <w:r w:rsidRPr="007A1444">
        <w:rPr>
          <w:sz w:val="24"/>
          <w:szCs w:val="24"/>
        </w:rPr>
        <w:t xml:space="preserve">create new vacancies; </w:t>
      </w:r>
    </w:p>
    <w:p w:rsidR="00E31066" w:rsidRPr="007A1444" w:rsidRDefault="0048306A" w:rsidP="005145C2">
      <w:pPr>
        <w:spacing w:after="200"/>
        <w:ind w:leftChars="354" w:left="1560" w:hangingChars="355" w:hanging="852"/>
        <w:jc w:val="both"/>
        <w:rPr>
          <w:sz w:val="24"/>
          <w:szCs w:val="24"/>
        </w:rPr>
      </w:pPr>
      <w:r w:rsidRPr="007A1444">
        <w:rPr>
          <w:sz w:val="24"/>
          <w:szCs w:val="24"/>
        </w:rPr>
        <w:t>16.</w:t>
      </w:r>
      <w:r w:rsidR="005145C2">
        <w:rPr>
          <w:sz w:val="24"/>
          <w:szCs w:val="24"/>
        </w:rPr>
        <w:t>1.</w:t>
      </w:r>
      <w:r w:rsidRPr="007A1444">
        <w:rPr>
          <w:sz w:val="24"/>
          <w:szCs w:val="24"/>
        </w:rPr>
        <w:t>4.</w:t>
      </w:r>
      <w:r w:rsidRPr="007A1444">
        <w:rPr>
          <w:sz w:val="24"/>
          <w:szCs w:val="24"/>
        </w:rPr>
        <w:tab/>
      </w:r>
      <w:r w:rsidR="005145C2" w:rsidRPr="007A1444">
        <w:rPr>
          <w:sz w:val="24"/>
          <w:szCs w:val="24"/>
        </w:rPr>
        <w:t xml:space="preserve">to </w:t>
      </w:r>
      <w:r w:rsidRPr="007A1444">
        <w:rPr>
          <w:sz w:val="24"/>
          <w:szCs w:val="24"/>
        </w:rPr>
        <w:t xml:space="preserve">introduce new techniques and technologies. </w:t>
      </w:r>
    </w:p>
    <w:p w:rsidR="00E31066" w:rsidRPr="007A1444" w:rsidRDefault="0048306A" w:rsidP="005145C2">
      <w:pPr>
        <w:spacing w:after="200"/>
        <w:ind w:left="708" w:hangingChars="295" w:hanging="708"/>
        <w:jc w:val="both"/>
        <w:rPr>
          <w:sz w:val="24"/>
          <w:szCs w:val="24"/>
        </w:rPr>
      </w:pPr>
      <w:r w:rsidRPr="007A1444">
        <w:rPr>
          <w:sz w:val="24"/>
          <w:szCs w:val="24"/>
        </w:rPr>
        <w:t>16.2.</w:t>
      </w:r>
      <w:r w:rsidRPr="007A1444">
        <w:rPr>
          <w:sz w:val="24"/>
          <w:szCs w:val="24"/>
        </w:rPr>
        <w:tab/>
        <w:t xml:space="preserve">The stabilization certificate shall be issued to the following sectors for the durations stated below: </w:t>
      </w:r>
    </w:p>
    <w:p w:rsidR="00E31066" w:rsidRPr="007A1444" w:rsidRDefault="0048306A" w:rsidP="005145C2">
      <w:pPr>
        <w:spacing w:after="200"/>
        <w:ind w:left="1560" w:hanging="851"/>
        <w:jc w:val="both"/>
        <w:rPr>
          <w:sz w:val="24"/>
          <w:szCs w:val="24"/>
        </w:rPr>
      </w:pPr>
      <w:r w:rsidRPr="007A1444">
        <w:rPr>
          <w:sz w:val="24"/>
          <w:szCs w:val="24"/>
        </w:rPr>
        <w:t>16.2.1.</w:t>
      </w:r>
      <w:r w:rsidRPr="007A1444">
        <w:rPr>
          <w:sz w:val="24"/>
          <w:szCs w:val="24"/>
        </w:rPr>
        <w:tab/>
      </w:r>
      <w:r w:rsidR="005145C2" w:rsidRPr="007A1444">
        <w:rPr>
          <w:sz w:val="24"/>
          <w:szCs w:val="24"/>
        </w:rPr>
        <w:t xml:space="preserve">to </w:t>
      </w:r>
      <w:r w:rsidRPr="007A1444">
        <w:rPr>
          <w:sz w:val="24"/>
          <w:szCs w:val="24"/>
        </w:rPr>
        <w:t xml:space="preserve">the mining extraction, heavy industry and infrastructure sector: </w:t>
      </w:r>
    </w:p>
    <w:tbl>
      <w:tblPr>
        <w:tblW w:w="10215" w:type="dxa"/>
        <w:tblInd w:w="17" w:type="dxa"/>
        <w:tblLayout w:type="fixed"/>
        <w:tblCellMar>
          <w:left w:w="10" w:type="dxa"/>
          <w:right w:w="10" w:type="dxa"/>
        </w:tblCellMar>
        <w:tblLook w:val="0000"/>
      </w:tblPr>
      <w:tblGrid>
        <w:gridCol w:w="1350"/>
        <w:gridCol w:w="1575"/>
        <w:gridCol w:w="1755"/>
        <w:gridCol w:w="1577"/>
        <w:gridCol w:w="1320"/>
        <w:gridCol w:w="1348"/>
        <w:gridCol w:w="1290"/>
      </w:tblGrid>
      <w:tr w:rsidR="00E31066" w:rsidRPr="005145C2" w:rsidTr="005145C2">
        <w:trPr>
          <w:trHeight w:val="1"/>
        </w:trPr>
        <w:tc>
          <w:tcPr>
            <w:tcW w:w="1350" w:type="dxa"/>
            <w:tcBorders>
              <w:top w:val="single" w:sz="2" w:space="0" w:color="000001"/>
              <w:left w:val="single" w:sz="2" w:space="0" w:color="000001"/>
              <w:right w:val="single" w:sz="4" w:space="0" w:color="00000A"/>
            </w:tcBorders>
            <w:shd w:val="clear" w:color="auto" w:fill="FFFFFF"/>
            <w:tcMar>
              <w:top w:w="0" w:type="dxa"/>
              <w:left w:w="108" w:type="dxa"/>
              <w:bottom w:w="0" w:type="dxa"/>
              <w:right w:w="108" w:type="dxa"/>
            </w:tcMar>
            <w:vAlign w:val="center"/>
          </w:tcPr>
          <w:p w:rsidR="00E31066" w:rsidRPr="005145C2" w:rsidRDefault="0048306A" w:rsidP="005145C2">
            <w:pPr>
              <w:pStyle w:val="Standard"/>
              <w:spacing w:after="200"/>
              <w:jc w:val="center"/>
              <w:rPr>
                <w:b/>
                <w:bCs/>
                <w:sz w:val="22"/>
                <w:szCs w:val="22"/>
              </w:rPr>
            </w:pPr>
            <w:r w:rsidRPr="005145C2">
              <w:rPr>
                <w:b/>
                <w:bCs/>
                <w:sz w:val="22"/>
                <w:szCs w:val="22"/>
              </w:rPr>
              <w:t>Investment amount</w:t>
            </w:r>
          </w:p>
          <w:p w:rsidR="00E31066" w:rsidRPr="008A70C8" w:rsidRDefault="008A70C8" w:rsidP="008A70C8">
            <w:pPr>
              <w:pStyle w:val="Standard"/>
              <w:spacing w:after="200"/>
              <w:jc w:val="center"/>
              <w:rPr>
                <w:sz w:val="22"/>
                <w:szCs w:val="22"/>
              </w:rPr>
            </w:pPr>
            <w:r>
              <w:rPr>
                <w:b/>
                <w:bCs/>
                <w:sz w:val="22"/>
                <w:szCs w:val="22"/>
              </w:rPr>
              <w:t>(</w:t>
            </w:r>
            <w:r w:rsidR="0048306A" w:rsidRPr="005145C2">
              <w:rPr>
                <w:b/>
                <w:bCs/>
                <w:sz w:val="22"/>
                <w:szCs w:val="22"/>
              </w:rPr>
              <w:t>in MNT billion</w:t>
            </w:r>
            <w:r>
              <w:rPr>
                <w:b/>
                <w:bCs/>
                <w:sz w:val="22"/>
                <w:szCs w:val="22"/>
              </w:rPr>
              <w:t>)</w:t>
            </w:r>
          </w:p>
        </w:tc>
        <w:tc>
          <w:tcPr>
            <w:tcW w:w="7575" w:type="dxa"/>
            <w:gridSpan w:val="5"/>
            <w:tcBorders>
              <w:top w:val="single" w:sz="2" w:space="0" w:color="000001"/>
              <w:left w:val="single" w:sz="2" w:space="0" w:color="000001"/>
              <w:bottom w:val="single" w:sz="2" w:space="0" w:color="000001"/>
              <w:right w:val="single" w:sz="4" w:space="0" w:color="00000A"/>
            </w:tcBorders>
            <w:shd w:val="clear" w:color="auto" w:fill="FFFFFF"/>
            <w:tcMar>
              <w:top w:w="0" w:type="dxa"/>
              <w:left w:w="108" w:type="dxa"/>
              <w:bottom w:w="0" w:type="dxa"/>
              <w:right w:w="108" w:type="dxa"/>
            </w:tcMar>
            <w:vAlign w:val="center"/>
          </w:tcPr>
          <w:p w:rsidR="00E31066" w:rsidRPr="005145C2" w:rsidRDefault="0048306A" w:rsidP="005145C2">
            <w:pPr>
              <w:pStyle w:val="Standard"/>
              <w:spacing w:after="200"/>
              <w:jc w:val="center"/>
              <w:rPr>
                <w:b/>
                <w:bCs/>
                <w:sz w:val="22"/>
                <w:szCs w:val="22"/>
              </w:rPr>
            </w:pPr>
            <w:r w:rsidRPr="005145C2">
              <w:rPr>
                <w:b/>
                <w:bCs/>
                <w:sz w:val="22"/>
                <w:szCs w:val="22"/>
              </w:rPr>
              <w:t>Validity of the stabilization certificates</w:t>
            </w:r>
          </w:p>
          <w:p w:rsidR="00E31066" w:rsidRPr="008A70C8" w:rsidRDefault="008A70C8" w:rsidP="008A70C8">
            <w:pPr>
              <w:pStyle w:val="Standard"/>
              <w:spacing w:after="200"/>
              <w:jc w:val="center"/>
              <w:rPr>
                <w:b/>
                <w:bCs/>
                <w:sz w:val="22"/>
                <w:szCs w:val="22"/>
              </w:rPr>
            </w:pPr>
            <w:r>
              <w:rPr>
                <w:b/>
                <w:bCs/>
                <w:sz w:val="22"/>
                <w:szCs w:val="22"/>
              </w:rPr>
              <w:t>(</w:t>
            </w:r>
            <w:r w:rsidR="0048306A" w:rsidRPr="005145C2">
              <w:rPr>
                <w:b/>
                <w:bCs/>
                <w:sz w:val="22"/>
                <w:szCs w:val="22"/>
              </w:rPr>
              <w:t>in years</w:t>
            </w:r>
            <w:r>
              <w:rPr>
                <w:b/>
                <w:bCs/>
                <w:sz w:val="22"/>
                <w:szCs w:val="22"/>
              </w:rPr>
              <w:t>)</w:t>
            </w:r>
          </w:p>
        </w:tc>
        <w:tc>
          <w:tcPr>
            <w:tcW w:w="1290" w:type="dxa"/>
            <w:tcBorders>
              <w:top w:val="single" w:sz="2" w:space="0" w:color="000001"/>
              <w:left w:val="single" w:sz="4" w:space="0" w:color="00000A"/>
              <w:bottom w:val="single" w:sz="2" w:space="0" w:color="000001"/>
              <w:right w:val="single" w:sz="2" w:space="0" w:color="000001"/>
            </w:tcBorders>
            <w:shd w:val="clear" w:color="auto" w:fill="FFFFFF"/>
            <w:tcMar>
              <w:top w:w="0" w:type="dxa"/>
              <w:left w:w="108" w:type="dxa"/>
              <w:bottom w:w="0" w:type="dxa"/>
              <w:right w:w="108" w:type="dxa"/>
            </w:tcMar>
            <w:vAlign w:val="center"/>
          </w:tcPr>
          <w:p w:rsidR="00E31066" w:rsidRPr="005145C2" w:rsidRDefault="0048306A" w:rsidP="005145C2">
            <w:pPr>
              <w:pStyle w:val="Standard"/>
              <w:spacing w:after="200"/>
              <w:ind w:left="113" w:right="113"/>
              <w:jc w:val="center"/>
              <w:rPr>
                <w:b/>
                <w:bCs/>
                <w:sz w:val="22"/>
                <w:szCs w:val="22"/>
              </w:rPr>
            </w:pPr>
            <w:r w:rsidRPr="005145C2">
              <w:rPr>
                <w:b/>
                <w:bCs/>
                <w:sz w:val="22"/>
                <w:szCs w:val="22"/>
              </w:rPr>
              <w:t>Investment duration</w:t>
            </w:r>
          </w:p>
          <w:p w:rsidR="00E31066" w:rsidRPr="008A70C8" w:rsidRDefault="008A70C8" w:rsidP="008A70C8">
            <w:pPr>
              <w:pStyle w:val="Standard"/>
              <w:spacing w:after="200"/>
              <w:ind w:left="113" w:right="113"/>
              <w:jc w:val="center"/>
              <w:rPr>
                <w:b/>
                <w:bCs/>
                <w:sz w:val="22"/>
                <w:szCs w:val="22"/>
              </w:rPr>
            </w:pPr>
            <w:r>
              <w:rPr>
                <w:b/>
                <w:bCs/>
                <w:sz w:val="22"/>
                <w:szCs w:val="22"/>
              </w:rPr>
              <w:t>(</w:t>
            </w:r>
            <w:r w:rsidR="0048306A" w:rsidRPr="005145C2">
              <w:rPr>
                <w:b/>
                <w:bCs/>
                <w:sz w:val="22"/>
                <w:szCs w:val="22"/>
              </w:rPr>
              <w:t>in years</w:t>
            </w:r>
            <w:r>
              <w:rPr>
                <w:b/>
                <w:bCs/>
                <w:sz w:val="22"/>
                <w:szCs w:val="22"/>
              </w:rPr>
              <w:t>)</w:t>
            </w:r>
          </w:p>
        </w:tc>
      </w:tr>
      <w:tr w:rsidR="008A70C8" w:rsidRPr="005145C2" w:rsidTr="005145C2">
        <w:trPr>
          <w:trHeight w:val="1"/>
        </w:trPr>
        <w:tc>
          <w:tcPr>
            <w:tcW w:w="1350" w:type="dxa"/>
            <w:tcBorders>
              <w:top w:val="single" w:sz="2" w:space="0" w:color="000001"/>
              <w:left w:val="single" w:sz="2" w:space="0" w:color="000001"/>
              <w:right w:val="single" w:sz="4" w:space="0" w:color="00000A"/>
            </w:tcBorders>
            <w:shd w:val="clear" w:color="auto" w:fill="FFFFFF"/>
            <w:tcMar>
              <w:top w:w="0" w:type="dxa"/>
              <w:left w:w="108" w:type="dxa"/>
              <w:bottom w:w="0" w:type="dxa"/>
              <w:right w:w="108" w:type="dxa"/>
            </w:tcMar>
            <w:vAlign w:val="center"/>
          </w:tcPr>
          <w:p w:rsidR="008A70C8" w:rsidRPr="005145C2" w:rsidRDefault="008A70C8" w:rsidP="005145C2">
            <w:pPr>
              <w:spacing w:after="200"/>
              <w:jc w:val="center"/>
              <w:rPr>
                <w:sz w:val="22"/>
                <w:szCs w:val="22"/>
              </w:rPr>
            </w:pPr>
          </w:p>
        </w:tc>
        <w:tc>
          <w:tcPr>
            <w:tcW w:w="1575" w:type="dxa"/>
            <w:tcBorders>
              <w:top w:val="single" w:sz="2" w:space="0" w:color="000001"/>
              <w:left w:val="single" w:sz="4" w:space="0" w:color="00000A"/>
              <w:bottom w:val="single" w:sz="2" w:space="0" w:color="000001"/>
              <w:right w:val="single" w:sz="2" w:space="0" w:color="000001"/>
            </w:tcBorders>
            <w:shd w:val="clear" w:color="auto" w:fill="FFFFFF"/>
            <w:tcMar>
              <w:top w:w="0" w:type="dxa"/>
              <w:left w:w="108" w:type="dxa"/>
              <w:bottom w:w="0" w:type="dxa"/>
              <w:right w:w="108" w:type="dxa"/>
            </w:tcMar>
            <w:vAlign w:val="center"/>
          </w:tcPr>
          <w:p w:rsidR="008A70C8" w:rsidRPr="005145C2" w:rsidRDefault="008A70C8" w:rsidP="005145C2">
            <w:pPr>
              <w:pStyle w:val="Standard"/>
              <w:spacing w:after="200"/>
              <w:jc w:val="center"/>
              <w:rPr>
                <w:b/>
                <w:bCs/>
                <w:i/>
                <w:iCs/>
                <w:sz w:val="22"/>
                <w:szCs w:val="22"/>
              </w:rPr>
            </w:pPr>
            <w:r w:rsidRPr="005145C2">
              <w:rPr>
                <w:b/>
                <w:bCs/>
                <w:sz w:val="22"/>
                <w:szCs w:val="22"/>
              </w:rPr>
              <w:t>Ulaanbaatar</w:t>
            </w:r>
          </w:p>
        </w:tc>
        <w:tc>
          <w:tcPr>
            <w:tcW w:w="1755"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vAlign w:val="center"/>
          </w:tcPr>
          <w:p w:rsidR="008A70C8" w:rsidRPr="005145C2" w:rsidRDefault="008A70C8" w:rsidP="000E7738">
            <w:pPr>
              <w:pStyle w:val="Standard"/>
              <w:spacing w:after="200"/>
              <w:jc w:val="center"/>
              <w:rPr>
                <w:b/>
                <w:bCs/>
                <w:sz w:val="22"/>
                <w:szCs w:val="22"/>
              </w:rPr>
            </w:pPr>
            <w:r w:rsidRPr="005145C2">
              <w:rPr>
                <w:b/>
                <w:bCs/>
                <w:sz w:val="22"/>
                <w:szCs w:val="22"/>
              </w:rPr>
              <w:t>Central zone</w:t>
            </w:r>
          </w:p>
          <w:p w:rsidR="008A70C8" w:rsidRPr="005145C2" w:rsidRDefault="008A70C8" w:rsidP="000E7738">
            <w:pPr>
              <w:pStyle w:val="Standard"/>
              <w:spacing w:after="200"/>
              <w:jc w:val="center"/>
              <w:rPr>
                <w:sz w:val="22"/>
                <w:szCs w:val="22"/>
              </w:rPr>
            </w:pPr>
            <w:r w:rsidRPr="005145C2">
              <w:rPr>
                <w:sz w:val="22"/>
                <w:szCs w:val="22"/>
              </w:rPr>
              <w:br/>
            </w:r>
            <w:r>
              <w:rPr>
                <w:sz w:val="22"/>
                <w:szCs w:val="22"/>
              </w:rPr>
              <w:t>(</w:t>
            </w:r>
            <w:r w:rsidRPr="005145C2">
              <w:rPr>
                <w:sz w:val="22"/>
                <w:szCs w:val="22"/>
              </w:rPr>
              <w:t>Gobisumber, Dornogobi, Dundgobi, Darkhan-Uul, Umnugobi, Selenge and Tuv Provinces</w:t>
            </w:r>
            <w:r>
              <w:rPr>
                <w:sz w:val="22"/>
                <w:szCs w:val="22"/>
              </w:rPr>
              <w:t>)</w:t>
            </w:r>
          </w:p>
        </w:tc>
        <w:tc>
          <w:tcPr>
            <w:tcW w:w="1577"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vAlign w:val="center"/>
          </w:tcPr>
          <w:p w:rsidR="008A70C8" w:rsidRPr="005145C2" w:rsidRDefault="008A70C8" w:rsidP="000E7738">
            <w:pPr>
              <w:pStyle w:val="Standard"/>
              <w:spacing w:after="200"/>
              <w:jc w:val="center"/>
              <w:rPr>
                <w:b/>
                <w:bCs/>
                <w:sz w:val="22"/>
                <w:szCs w:val="22"/>
              </w:rPr>
            </w:pPr>
            <w:r w:rsidRPr="005145C2">
              <w:rPr>
                <w:b/>
                <w:bCs/>
                <w:sz w:val="22"/>
                <w:szCs w:val="22"/>
              </w:rPr>
              <w:t>Khangai region</w:t>
            </w:r>
          </w:p>
          <w:p w:rsidR="008A70C8" w:rsidRPr="008A70C8" w:rsidRDefault="008A70C8" w:rsidP="000E7738">
            <w:pPr>
              <w:pStyle w:val="Standard"/>
              <w:spacing w:after="200"/>
              <w:jc w:val="center"/>
              <w:rPr>
                <w:sz w:val="22"/>
                <w:szCs w:val="22"/>
              </w:rPr>
            </w:pPr>
            <w:r>
              <w:rPr>
                <w:sz w:val="22"/>
                <w:szCs w:val="22"/>
              </w:rPr>
              <w:t>(</w:t>
            </w:r>
            <w:r w:rsidRPr="005145C2">
              <w:rPr>
                <w:sz w:val="22"/>
                <w:szCs w:val="22"/>
              </w:rPr>
              <w:t>Arkhangai, Bayankhongor, Bulgan, Orkhon, Uvurkhangai and Khuvsgul Provinces</w:t>
            </w:r>
            <w:r>
              <w:rPr>
                <w:sz w:val="22"/>
                <w:szCs w:val="22"/>
              </w:rPr>
              <w:t>)</w:t>
            </w:r>
          </w:p>
        </w:tc>
        <w:tc>
          <w:tcPr>
            <w:tcW w:w="1320"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vAlign w:val="center"/>
          </w:tcPr>
          <w:p w:rsidR="008A70C8" w:rsidRPr="005145C2" w:rsidRDefault="008A70C8" w:rsidP="000E7738">
            <w:pPr>
              <w:pStyle w:val="Standard"/>
              <w:spacing w:after="200"/>
              <w:jc w:val="center"/>
              <w:rPr>
                <w:sz w:val="22"/>
                <w:szCs w:val="22"/>
              </w:rPr>
            </w:pPr>
            <w:r w:rsidRPr="005145C2">
              <w:rPr>
                <w:b/>
                <w:bCs/>
                <w:sz w:val="22"/>
                <w:szCs w:val="22"/>
              </w:rPr>
              <w:t>Eastern region</w:t>
            </w:r>
          </w:p>
          <w:p w:rsidR="008A70C8" w:rsidRPr="008A70C8" w:rsidRDefault="008A70C8" w:rsidP="000E7738">
            <w:pPr>
              <w:pStyle w:val="Standard"/>
              <w:spacing w:after="200"/>
              <w:jc w:val="center"/>
              <w:rPr>
                <w:sz w:val="22"/>
                <w:szCs w:val="22"/>
              </w:rPr>
            </w:pPr>
            <w:r>
              <w:rPr>
                <w:sz w:val="22"/>
                <w:szCs w:val="22"/>
              </w:rPr>
              <w:t>(</w:t>
            </w:r>
            <w:r w:rsidRPr="005145C2">
              <w:rPr>
                <w:sz w:val="22"/>
                <w:szCs w:val="22"/>
              </w:rPr>
              <w:t>Dornod, Sukhbaatar and Khentii Provinces</w:t>
            </w:r>
            <w:r>
              <w:rPr>
                <w:sz w:val="22"/>
                <w:szCs w:val="22"/>
              </w:rPr>
              <w:t>)</w:t>
            </w:r>
          </w:p>
        </w:tc>
        <w:tc>
          <w:tcPr>
            <w:tcW w:w="1348" w:type="dxa"/>
            <w:tcBorders>
              <w:top w:val="single" w:sz="2" w:space="0" w:color="000001"/>
              <w:left w:val="single" w:sz="2" w:space="0" w:color="000001"/>
              <w:bottom w:val="single" w:sz="2" w:space="0" w:color="000001"/>
              <w:right w:val="single" w:sz="4" w:space="0" w:color="00000A"/>
            </w:tcBorders>
            <w:shd w:val="clear" w:color="auto" w:fill="FFFFFF"/>
            <w:tcMar>
              <w:top w:w="0" w:type="dxa"/>
              <w:left w:w="108" w:type="dxa"/>
              <w:bottom w:w="0" w:type="dxa"/>
              <w:right w:w="108" w:type="dxa"/>
            </w:tcMar>
            <w:vAlign w:val="center"/>
          </w:tcPr>
          <w:p w:rsidR="008A70C8" w:rsidRPr="005145C2" w:rsidRDefault="008A70C8" w:rsidP="000E7738">
            <w:pPr>
              <w:pStyle w:val="Standard"/>
              <w:spacing w:after="200"/>
              <w:jc w:val="center"/>
              <w:rPr>
                <w:b/>
                <w:bCs/>
                <w:sz w:val="22"/>
                <w:szCs w:val="22"/>
              </w:rPr>
            </w:pPr>
            <w:r w:rsidRPr="005145C2">
              <w:rPr>
                <w:b/>
                <w:bCs/>
                <w:sz w:val="22"/>
                <w:szCs w:val="22"/>
              </w:rPr>
              <w:t>Western region</w:t>
            </w:r>
          </w:p>
          <w:p w:rsidR="008A70C8" w:rsidRPr="008A70C8" w:rsidRDefault="008A70C8" w:rsidP="000E7738">
            <w:pPr>
              <w:pStyle w:val="Standard"/>
              <w:spacing w:after="200"/>
              <w:jc w:val="center"/>
              <w:rPr>
                <w:sz w:val="22"/>
                <w:szCs w:val="22"/>
              </w:rPr>
            </w:pPr>
            <w:r>
              <w:rPr>
                <w:sz w:val="22"/>
                <w:szCs w:val="22"/>
              </w:rPr>
              <w:t>(</w:t>
            </w:r>
            <w:r w:rsidRPr="005145C2">
              <w:rPr>
                <w:sz w:val="22"/>
                <w:szCs w:val="22"/>
              </w:rPr>
              <w:t>Bayan-Ulgii, Gobi-Altai, Zavkhan, Uvs and Khovd Provinces</w:t>
            </w:r>
            <w:r>
              <w:rPr>
                <w:sz w:val="22"/>
                <w:szCs w:val="22"/>
              </w:rPr>
              <w:t>)</w:t>
            </w:r>
          </w:p>
        </w:tc>
        <w:tc>
          <w:tcPr>
            <w:tcW w:w="1290" w:type="dxa"/>
            <w:tcBorders>
              <w:top w:val="single" w:sz="2" w:space="0" w:color="000001"/>
              <w:left w:val="single" w:sz="4" w:space="0" w:color="00000A"/>
              <w:bottom w:val="single" w:sz="2" w:space="0" w:color="000001"/>
              <w:right w:val="single" w:sz="2" w:space="0" w:color="000001"/>
            </w:tcBorders>
            <w:shd w:val="clear" w:color="auto" w:fill="FFFFFF"/>
            <w:tcMar>
              <w:top w:w="0" w:type="dxa"/>
              <w:left w:w="108" w:type="dxa"/>
              <w:bottom w:w="0" w:type="dxa"/>
              <w:right w:w="108" w:type="dxa"/>
            </w:tcMar>
            <w:vAlign w:val="center"/>
          </w:tcPr>
          <w:p w:rsidR="008A70C8" w:rsidRPr="005145C2" w:rsidRDefault="008A70C8" w:rsidP="005145C2">
            <w:pPr>
              <w:spacing w:after="200"/>
              <w:jc w:val="center"/>
              <w:rPr>
                <w:sz w:val="22"/>
                <w:szCs w:val="22"/>
              </w:rPr>
            </w:pPr>
          </w:p>
        </w:tc>
      </w:tr>
      <w:tr w:rsidR="00E31066" w:rsidRPr="005145C2" w:rsidTr="005145C2">
        <w:trPr>
          <w:trHeight w:val="1"/>
        </w:trPr>
        <w:tc>
          <w:tcPr>
            <w:tcW w:w="1350"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vAlign w:val="center"/>
          </w:tcPr>
          <w:p w:rsidR="00E31066" w:rsidRPr="005145C2" w:rsidRDefault="0048306A" w:rsidP="005145C2">
            <w:pPr>
              <w:pStyle w:val="Standard"/>
              <w:spacing w:after="200"/>
              <w:jc w:val="center"/>
              <w:rPr>
                <w:sz w:val="22"/>
                <w:szCs w:val="22"/>
              </w:rPr>
            </w:pPr>
            <w:r w:rsidRPr="005145C2">
              <w:rPr>
                <w:sz w:val="22"/>
                <w:szCs w:val="22"/>
              </w:rPr>
              <w:lastRenderedPageBreak/>
              <w:t>30-100</w:t>
            </w:r>
          </w:p>
        </w:tc>
        <w:tc>
          <w:tcPr>
            <w:tcW w:w="1575"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vAlign w:val="center"/>
          </w:tcPr>
          <w:p w:rsidR="00E31066" w:rsidRPr="005145C2" w:rsidRDefault="0048306A" w:rsidP="005145C2">
            <w:pPr>
              <w:pStyle w:val="Standard"/>
              <w:spacing w:after="200"/>
              <w:jc w:val="center"/>
              <w:rPr>
                <w:sz w:val="22"/>
                <w:szCs w:val="22"/>
              </w:rPr>
            </w:pPr>
            <w:r w:rsidRPr="005145C2">
              <w:rPr>
                <w:sz w:val="22"/>
                <w:szCs w:val="22"/>
              </w:rPr>
              <w:t>5</w:t>
            </w:r>
          </w:p>
        </w:tc>
        <w:tc>
          <w:tcPr>
            <w:tcW w:w="1755"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vAlign w:val="center"/>
          </w:tcPr>
          <w:p w:rsidR="00E31066" w:rsidRPr="005145C2" w:rsidRDefault="0048306A" w:rsidP="005145C2">
            <w:pPr>
              <w:pStyle w:val="Standard"/>
              <w:spacing w:after="200"/>
              <w:jc w:val="center"/>
              <w:rPr>
                <w:sz w:val="22"/>
                <w:szCs w:val="22"/>
              </w:rPr>
            </w:pPr>
            <w:r w:rsidRPr="005145C2">
              <w:rPr>
                <w:sz w:val="22"/>
                <w:szCs w:val="22"/>
              </w:rPr>
              <w:t>6</w:t>
            </w:r>
          </w:p>
        </w:tc>
        <w:tc>
          <w:tcPr>
            <w:tcW w:w="1577"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vAlign w:val="center"/>
          </w:tcPr>
          <w:p w:rsidR="00E31066" w:rsidRPr="005145C2" w:rsidRDefault="0048306A" w:rsidP="005145C2">
            <w:pPr>
              <w:pStyle w:val="Standard"/>
              <w:spacing w:after="200"/>
              <w:jc w:val="center"/>
              <w:rPr>
                <w:sz w:val="22"/>
                <w:szCs w:val="22"/>
              </w:rPr>
            </w:pPr>
            <w:r w:rsidRPr="005145C2">
              <w:rPr>
                <w:sz w:val="22"/>
                <w:szCs w:val="22"/>
              </w:rPr>
              <w:t>6</w:t>
            </w:r>
          </w:p>
        </w:tc>
        <w:tc>
          <w:tcPr>
            <w:tcW w:w="1320"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vAlign w:val="center"/>
          </w:tcPr>
          <w:p w:rsidR="00E31066" w:rsidRPr="005145C2" w:rsidRDefault="0048306A" w:rsidP="005145C2">
            <w:pPr>
              <w:pStyle w:val="Standard"/>
              <w:spacing w:after="200"/>
              <w:jc w:val="center"/>
              <w:rPr>
                <w:sz w:val="22"/>
                <w:szCs w:val="22"/>
              </w:rPr>
            </w:pPr>
            <w:r w:rsidRPr="005145C2">
              <w:rPr>
                <w:sz w:val="22"/>
                <w:szCs w:val="22"/>
              </w:rPr>
              <w:t>7</w:t>
            </w:r>
          </w:p>
        </w:tc>
        <w:tc>
          <w:tcPr>
            <w:tcW w:w="1348"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vAlign w:val="center"/>
          </w:tcPr>
          <w:p w:rsidR="00E31066" w:rsidRPr="005145C2" w:rsidRDefault="0048306A" w:rsidP="005145C2">
            <w:pPr>
              <w:pStyle w:val="Standard"/>
              <w:spacing w:after="200"/>
              <w:jc w:val="center"/>
              <w:rPr>
                <w:sz w:val="22"/>
                <w:szCs w:val="22"/>
              </w:rPr>
            </w:pPr>
            <w:r w:rsidRPr="005145C2">
              <w:rPr>
                <w:sz w:val="22"/>
                <w:szCs w:val="22"/>
              </w:rPr>
              <w:t>8</w:t>
            </w:r>
          </w:p>
        </w:tc>
        <w:tc>
          <w:tcPr>
            <w:tcW w:w="1290"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vAlign w:val="center"/>
          </w:tcPr>
          <w:p w:rsidR="00E31066" w:rsidRPr="005145C2" w:rsidRDefault="0048306A" w:rsidP="005145C2">
            <w:pPr>
              <w:pStyle w:val="Standard"/>
              <w:spacing w:after="200"/>
              <w:jc w:val="center"/>
              <w:rPr>
                <w:sz w:val="22"/>
                <w:szCs w:val="22"/>
              </w:rPr>
            </w:pPr>
            <w:r w:rsidRPr="005145C2">
              <w:rPr>
                <w:sz w:val="22"/>
                <w:szCs w:val="22"/>
              </w:rPr>
              <w:t>2</w:t>
            </w:r>
          </w:p>
        </w:tc>
      </w:tr>
      <w:tr w:rsidR="00E31066" w:rsidRPr="005145C2" w:rsidTr="005145C2">
        <w:trPr>
          <w:trHeight w:val="1"/>
        </w:trPr>
        <w:tc>
          <w:tcPr>
            <w:tcW w:w="1350"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vAlign w:val="center"/>
          </w:tcPr>
          <w:p w:rsidR="00E31066" w:rsidRPr="005145C2" w:rsidRDefault="0048306A" w:rsidP="005145C2">
            <w:pPr>
              <w:pStyle w:val="Standard"/>
              <w:spacing w:after="200"/>
              <w:jc w:val="center"/>
              <w:rPr>
                <w:sz w:val="22"/>
                <w:szCs w:val="22"/>
              </w:rPr>
            </w:pPr>
            <w:r w:rsidRPr="005145C2">
              <w:rPr>
                <w:sz w:val="22"/>
                <w:szCs w:val="22"/>
              </w:rPr>
              <w:t>100-300</w:t>
            </w:r>
          </w:p>
        </w:tc>
        <w:tc>
          <w:tcPr>
            <w:tcW w:w="1575"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vAlign w:val="center"/>
          </w:tcPr>
          <w:p w:rsidR="00E31066" w:rsidRPr="005145C2" w:rsidRDefault="0048306A" w:rsidP="005145C2">
            <w:pPr>
              <w:pStyle w:val="Standard"/>
              <w:spacing w:after="200"/>
              <w:jc w:val="center"/>
              <w:rPr>
                <w:sz w:val="22"/>
                <w:szCs w:val="22"/>
              </w:rPr>
            </w:pPr>
            <w:r w:rsidRPr="005145C2">
              <w:rPr>
                <w:sz w:val="22"/>
                <w:szCs w:val="22"/>
              </w:rPr>
              <w:t>8</w:t>
            </w:r>
          </w:p>
        </w:tc>
        <w:tc>
          <w:tcPr>
            <w:tcW w:w="1755"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vAlign w:val="center"/>
          </w:tcPr>
          <w:p w:rsidR="00E31066" w:rsidRPr="005145C2" w:rsidRDefault="0048306A" w:rsidP="005145C2">
            <w:pPr>
              <w:pStyle w:val="Standard"/>
              <w:spacing w:after="200"/>
              <w:jc w:val="center"/>
              <w:rPr>
                <w:sz w:val="22"/>
                <w:szCs w:val="22"/>
              </w:rPr>
            </w:pPr>
            <w:r w:rsidRPr="005145C2">
              <w:rPr>
                <w:sz w:val="22"/>
                <w:szCs w:val="22"/>
              </w:rPr>
              <w:t>9</w:t>
            </w:r>
          </w:p>
        </w:tc>
        <w:tc>
          <w:tcPr>
            <w:tcW w:w="1577"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vAlign w:val="center"/>
          </w:tcPr>
          <w:p w:rsidR="00E31066" w:rsidRPr="005145C2" w:rsidRDefault="0048306A" w:rsidP="005145C2">
            <w:pPr>
              <w:pStyle w:val="Standard"/>
              <w:spacing w:after="200"/>
              <w:jc w:val="center"/>
              <w:rPr>
                <w:sz w:val="22"/>
                <w:szCs w:val="22"/>
              </w:rPr>
            </w:pPr>
            <w:r w:rsidRPr="005145C2">
              <w:rPr>
                <w:sz w:val="22"/>
                <w:szCs w:val="22"/>
              </w:rPr>
              <w:t>9</w:t>
            </w:r>
          </w:p>
        </w:tc>
        <w:tc>
          <w:tcPr>
            <w:tcW w:w="1320"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vAlign w:val="center"/>
          </w:tcPr>
          <w:p w:rsidR="00E31066" w:rsidRPr="005145C2" w:rsidRDefault="0048306A" w:rsidP="005145C2">
            <w:pPr>
              <w:pStyle w:val="Standard"/>
              <w:spacing w:after="200"/>
              <w:jc w:val="center"/>
              <w:rPr>
                <w:sz w:val="22"/>
                <w:szCs w:val="22"/>
              </w:rPr>
            </w:pPr>
            <w:r w:rsidRPr="005145C2">
              <w:rPr>
                <w:sz w:val="22"/>
                <w:szCs w:val="22"/>
              </w:rPr>
              <w:t>10</w:t>
            </w:r>
          </w:p>
        </w:tc>
        <w:tc>
          <w:tcPr>
            <w:tcW w:w="1348"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vAlign w:val="center"/>
          </w:tcPr>
          <w:p w:rsidR="00E31066" w:rsidRPr="005145C2" w:rsidRDefault="0048306A" w:rsidP="005145C2">
            <w:pPr>
              <w:pStyle w:val="Standard"/>
              <w:spacing w:after="200"/>
              <w:jc w:val="center"/>
              <w:rPr>
                <w:sz w:val="22"/>
                <w:szCs w:val="22"/>
              </w:rPr>
            </w:pPr>
            <w:r w:rsidRPr="005145C2">
              <w:rPr>
                <w:sz w:val="22"/>
                <w:szCs w:val="22"/>
              </w:rPr>
              <w:t>11</w:t>
            </w:r>
          </w:p>
        </w:tc>
        <w:tc>
          <w:tcPr>
            <w:tcW w:w="1290"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vAlign w:val="center"/>
          </w:tcPr>
          <w:p w:rsidR="00E31066" w:rsidRPr="005145C2" w:rsidRDefault="0048306A" w:rsidP="005145C2">
            <w:pPr>
              <w:pStyle w:val="Standard"/>
              <w:spacing w:after="200"/>
              <w:jc w:val="center"/>
              <w:rPr>
                <w:sz w:val="22"/>
                <w:szCs w:val="22"/>
              </w:rPr>
            </w:pPr>
            <w:r w:rsidRPr="005145C2">
              <w:rPr>
                <w:sz w:val="22"/>
                <w:szCs w:val="22"/>
              </w:rPr>
              <w:t>3</w:t>
            </w:r>
          </w:p>
        </w:tc>
      </w:tr>
      <w:tr w:rsidR="00E31066" w:rsidRPr="005145C2" w:rsidTr="005145C2">
        <w:trPr>
          <w:trHeight w:val="1"/>
        </w:trPr>
        <w:tc>
          <w:tcPr>
            <w:tcW w:w="1350"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vAlign w:val="center"/>
          </w:tcPr>
          <w:p w:rsidR="00E31066" w:rsidRPr="005145C2" w:rsidRDefault="0048306A" w:rsidP="005145C2">
            <w:pPr>
              <w:pStyle w:val="Standard"/>
              <w:spacing w:after="200"/>
              <w:jc w:val="center"/>
              <w:rPr>
                <w:sz w:val="22"/>
                <w:szCs w:val="22"/>
              </w:rPr>
            </w:pPr>
            <w:r w:rsidRPr="005145C2">
              <w:rPr>
                <w:sz w:val="22"/>
                <w:szCs w:val="22"/>
              </w:rPr>
              <w:t>300-500</w:t>
            </w:r>
          </w:p>
        </w:tc>
        <w:tc>
          <w:tcPr>
            <w:tcW w:w="1575"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vAlign w:val="center"/>
          </w:tcPr>
          <w:p w:rsidR="00E31066" w:rsidRPr="005145C2" w:rsidRDefault="0048306A" w:rsidP="005145C2">
            <w:pPr>
              <w:pStyle w:val="Standard"/>
              <w:spacing w:after="200"/>
              <w:jc w:val="center"/>
              <w:rPr>
                <w:sz w:val="22"/>
                <w:szCs w:val="22"/>
              </w:rPr>
            </w:pPr>
            <w:r w:rsidRPr="005145C2">
              <w:rPr>
                <w:sz w:val="22"/>
                <w:szCs w:val="22"/>
              </w:rPr>
              <w:t>10</w:t>
            </w:r>
          </w:p>
        </w:tc>
        <w:tc>
          <w:tcPr>
            <w:tcW w:w="1755"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vAlign w:val="center"/>
          </w:tcPr>
          <w:p w:rsidR="00E31066" w:rsidRPr="005145C2" w:rsidRDefault="0048306A" w:rsidP="005145C2">
            <w:pPr>
              <w:pStyle w:val="Standard"/>
              <w:spacing w:after="200"/>
              <w:jc w:val="center"/>
              <w:rPr>
                <w:sz w:val="22"/>
                <w:szCs w:val="22"/>
              </w:rPr>
            </w:pPr>
            <w:r w:rsidRPr="005145C2">
              <w:rPr>
                <w:sz w:val="22"/>
                <w:szCs w:val="22"/>
              </w:rPr>
              <w:t>11</w:t>
            </w:r>
          </w:p>
        </w:tc>
        <w:tc>
          <w:tcPr>
            <w:tcW w:w="1577"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vAlign w:val="center"/>
          </w:tcPr>
          <w:p w:rsidR="00E31066" w:rsidRPr="005145C2" w:rsidRDefault="0048306A" w:rsidP="005145C2">
            <w:pPr>
              <w:pStyle w:val="Standard"/>
              <w:spacing w:after="200"/>
              <w:jc w:val="center"/>
              <w:rPr>
                <w:sz w:val="22"/>
                <w:szCs w:val="22"/>
              </w:rPr>
            </w:pPr>
            <w:r w:rsidRPr="005145C2">
              <w:rPr>
                <w:sz w:val="22"/>
                <w:szCs w:val="22"/>
              </w:rPr>
              <w:t>11</w:t>
            </w:r>
          </w:p>
        </w:tc>
        <w:tc>
          <w:tcPr>
            <w:tcW w:w="1320"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vAlign w:val="center"/>
          </w:tcPr>
          <w:p w:rsidR="00E31066" w:rsidRPr="005145C2" w:rsidRDefault="0048306A" w:rsidP="005145C2">
            <w:pPr>
              <w:pStyle w:val="Standard"/>
              <w:spacing w:after="200"/>
              <w:jc w:val="center"/>
              <w:rPr>
                <w:sz w:val="22"/>
                <w:szCs w:val="22"/>
              </w:rPr>
            </w:pPr>
            <w:r w:rsidRPr="005145C2">
              <w:rPr>
                <w:sz w:val="22"/>
                <w:szCs w:val="22"/>
              </w:rPr>
              <w:t>12</w:t>
            </w:r>
          </w:p>
        </w:tc>
        <w:tc>
          <w:tcPr>
            <w:tcW w:w="1348"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vAlign w:val="center"/>
          </w:tcPr>
          <w:p w:rsidR="00E31066" w:rsidRPr="005145C2" w:rsidRDefault="0048306A" w:rsidP="005145C2">
            <w:pPr>
              <w:pStyle w:val="Standard"/>
              <w:spacing w:after="200"/>
              <w:jc w:val="center"/>
              <w:rPr>
                <w:sz w:val="22"/>
                <w:szCs w:val="22"/>
              </w:rPr>
            </w:pPr>
            <w:r w:rsidRPr="005145C2">
              <w:rPr>
                <w:sz w:val="22"/>
                <w:szCs w:val="22"/>
              </w:rPr>
              <w:t>13</w:t>
            </w:r>
          </w:p>
        </w:tc>
        <w:tc>
          <w:tcPr>
            <w:tcW w:w="1290"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vAlign w:val="center"/>
          </w:tcPr>
          <w:p w:rsidR="00E31066" w:rsidRPr="005145C2" w:rsidRDefault="0048306A" w:rsidP="005145C2">
            <w:pPr>
              <w:pStyle w:val="Standard"/>
              <w:spacing w:after="200"/>
              <w:jc w:val="center"/>
              <w:rPr>
                <w:sz w:val="22"/>
                <w:szCs w:val="22"/>
              </w:rPr>
            </w:pPr>
            <w:r w:rsidRPr="005145C2">
              <w:rPr>
                <w:sz w:val="22"/>
                <w:szCs w:val="22"/>
              </w:rPr>
              <w:t>4</w:t>
            </w:r>
          </w:p>
        </w:tc>
      </w:tr>
      <w:tr w:rsidR="00E31066" w:rsidRPr="005145C2" w:rsidTr="005145C2">
        <w:trPr>
          <w:trHeight w:val="1"/>
        </w:trPr>
        <w:tc>
          <w:tcPr>
            <w:tcW w:w="1350"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vAlign w:val="center"/>
          </w:tcPr>
          <w:p w:rsidR="00E31066" w:rsidRPr="005145C2" w:rsidRDefault="0048306A" w:rsidP="005145C2">
            <w:pPr>
              <w:pStyle w:val="Standard"/>
              <w:spacing w:after="200"/>
              <w:jc w:val="center"/>
              <w:rPr>
                <w:sz w:val="22"/>
                <w:szCs w:val="22"/>
              </w:rPr>
            </w:pPr>
            <w:r w:rsidRPr="005145C2">
              <w:rPr>
                <w:sz w:val="22"/>
                <w:szCs w:val="22"/>
              </w:rPr>
              <w:t>500 and above</w:t>
            </w:r>
          </w:p>
        </w:tc>
        <w:tc>
          <w:tcPr>
            <w:tcW w:w="1575"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vAlign w:val="center"/>
          </w:tcPr>
          <w:p w:rsidR="00E31066" w:rsidRPr="005145C2" w:rsidRDefault="0048306A" w:rsidP="005145C2">
            <w:pPr>
              <w:pStyle w:val="Standard"/>
              <w:spacing w:after="200"/>
              <w:jc w:val="center"/>
              <w:rPr>
                <w:sz w:val="22"/>
                <w:szCs w:val="22"/>
              </w:rPr>
            </w:pPr>
            <w:r w:rsidRPr="005145C2">
              <w:rPr>
                <w:sz w:val="22"/>
                <w:szCs w:val="22"/>
              </w:rPr>
              <w:t>15</w:t>
            </w:r>
          </w:p>
        </w:tc>
        <w:tc>
          <w:tcPr>
            <w:tcW w:w="1755"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vAlign w:val="center"/>
          </w:tcPr>
          <w:p w:rsidR="00E31066" w:rsidRPr="005145C2" w:rsidRDefault="0048306A" w:rsidP="005145C2">
            <w:pPr>
              <w:pStyle w:val="Standard"/>
              <w:spacing w:after="200"/>
              <w:jc w:val="center"/>
              <w:rPr>
                <w:sz w:val="22"/>
                <w:szCs w:val="22"/>
              </w:rPr>
            </w:pPr>
            <w:r w:rsidRPr="005145C2">
              <w:rPr>
                <w:sz w:val="22"/>
                <w:szCs w:val="22"/>
              </w:rPr>
              <w:t>16</w:t>
            </w:r>
          </w:p>
        </w:tc>
        <w:tc>
          <w:tcPr>
            <w:tcW w:w="1577"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vAlign w:val="center"/>
          </w:tcPr>
          <w:p w:rsidR="00E31066" w:rsidRPr="005145C2" w:rsidRDefault="0048306A" w:rsidP="005145C2">
            <w:pPr>
              <w:pStyle w:val="Standard"/>
              <w:spacing w:after="200"/>
              <w:jc w:val="center"/>
              <w:rPr>
                <w:sz w:val="22"/>
                <w:szCs w:val="22"/>
              </w:rPr>
            </w:pPr>
            <w:r w:rsidRPr="005145C2">
              <w:rPr>
                <w:sz w:val="22"/>
                <w:szCs w:val="22"/>
              </w:rPr>
              <w:t>16</w:t>
            </w:r>
          </w:p>
        </w:tc>
        <w:tc>
          <w:tcPr>
            <w:tcW w:w="1320"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vAlign w:val="center"/>
          </w:tcPr>
          <w:p w:rsidR="00E31066" w:rsidRPr="005145C2" w:rsidRDefault="0048306A" w:rsidP="005145C2">
            <w:pPr>
              <w:pStyle w:val="Standard"/>
              <w:spacing w:after="200"/>
              <w:jc w:val="center"/>
              <w:rPr>
                <w:sz w:val="22"/>
                <w:szCs w:val="22"/>
              </w:rPr>
            </w:pPr>
            <w:r w:rsidRPr="005145C2">
              <w:rPr>
                <w:sz w:val="22"/>
                <w:szCs w:val="22"/>
              </w:rPr>
              <w:t>17</w:t>
            </w:r>
          </w:p>
        </w:tc>
        <w:tc>
          <w:tcPr>
            <w:tcW w:w="1348"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vAlign w:val="center"/>
          </w:tcPr>
          <w:p w:rsidR="00E31066" w:rsidRPr="005145C2" w:rsidRDefault="0048306A" w:rsidP="005145C2">
            <w:pPr>
              <w:pStyle w:val="Standard"/>
              <w:spacing w:after="200"/>
              <w:jc w:val="center"/>
              <w:rPr>
                <w:sz w:val="22"/>
                <w:szCs w:val="22"/>
              </w:rPr>
            </w:pPr>
            <w:r w:rsidRPr="005145C2">
              <w:rPr>
                <w:sz w:val="22"/>
                <w:szCs w:val="22"/>
              </w:rPr>
              <w:t>18</w:t>
            </w:r>
          </w:p>
        </w:tc>
        <w:tc>
          <w:tcPr>
            <w:tcW w:w="1290"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vAlign w:val="center"/>
          </w:tcPr>
          <w:p w:rsidR="00E31066" w:rsidRPr="005145C2" w:rsidRDefault="0048306A" w:rsidP="005145C2">
            <w:pPr>
              <w:pStyle w:val="Standard"/>
              <w:spacing w:after="200"/>
              <w:jc w:val="center"/>
              <w:rPr>
                <w:sz w:val="22"/>
                <w:szCs w:val="22"/>
              </w:rPr>
            </w:pPr>
            <w:r w:rsidRPr="005145C2">
              <w:rPr>
                <w:sz w:val="22"/>
                <w:szCs w:val="22"/>
              </w:rPr>
              <w:t>5</w:t>
            </w:r>
          </w:p>
        </w:tc>
      </w:tr>
    </w:tbl>
    <w:p w:rsidR="00E31066" w:rsidRPr="007A1444" w:rsidRDefault="00E31066" w:rsidP="00717EA3">
      <w:pPr>
        <w:spacing w:after="200"/>
        <w:ind w:left="600"/>
        <w:jc w:val="both"/>
        <w:rPr>
          <w:sz w:val="24"/>
          <w:szCs w:val="24"/>
        </w:rPr>
      </w:pPr>
    </w:p>
    <w:p w:rsidR="00E31066" w:rsidRPr="007A1444" w:rsidRDefault="0048306A" w:rsidP="00717EA3">
      <w:pPr>
        <w:spacing w:after="200"/>
        <w:ind w:left="600"/>
        <w:jc w:val="both"/>
        <w:rPr>
          <w:sz w:val="24"/>
          <w:szCs w:val="24"/>
        </w:rPr>
      </w:pPr>
      <w:r w:rsidRPr="007A1444">
        <w:rPr>
          <w:sz w:val="24"/>
          <w:szCs w:val="24"/>
        </w:rPr>
        <w:t xml:space="preserve">16.2.2. </w:t>
      </w:r>
      <w:r w:rsidRPr="007A1444">
        <w:rPr>
          <w:sz w:val="24"/>
          <w:szCs w:val="24"/>
        </w:rPr>
        <w:tab/>
      </w:r>
      <w:r w:rsidR="005145C2" w:rsidRPr="007A1444">
        <w:rPr>
          <w:sz w:val="24"/>
          <w:szCs w:val="24"/>
        </w:rPr>
        <w:t xml:space="preserve">to </w:t>
      </w:r>
      <w:r w:rsidRPr="007A1444">
        <w:rPr>
          <w:sz w:val="24"/>
          <w:szCs w:val="24"/>
        </w:rPr>
        <w:t xml:space="preserve">other sectors except the sectors </w:t>
      </w:r>
      <w:r w:rsidR="00184F05">
        <w:rPr>
          <w:sz w:val="24"/>
          <w:szCs w:val="24"/>
        </w:rPr>
        <w:t>specified in</w:t>
      </w:r>
      <w:r w:rsidRPr="007A1444">
        <w:rPr>
          <w:sz w:val="24"/>
          <w:szCs w:val="24"/>
        </w:rPr>
        <w:t xml:space="preserve"> the Clause 16.2.1. </w:t>
      </w:r>
    </w:p>
    <w:tbl>
      <w:tblPr>
        <w:tblW w:w="0" w:type="auto"/>
        <w:tblInd w:w="2" w:type="dxa"/>
        <w:tblLayout w:type="fixed"/>
        <w:tblCellMar>
          <w:left w:w="10" w:type="dxa"/>
          <w:right w:w="10" w:type="dxa"/>
        </w:tblCellMar>
        <w:tblLook w:val="0000"/>
      </w:tblPr>
      <w:tblGrid>
        <w:gridCol w:w="1335"/>
        <w:gridCol w:w="1560"/>
        <w:gridCol w:w="1575"/>
        <w:gridCol w:w="1335"/>
        <w:gridCol w:w="1245"/>
        <w:gridCol w:w="1470"/>
        <w:gridCol w:w="1425"/>
      </w:tblGrid>
      <w:tr w:rsidR="00E31066" w:rsidRPr="005145C2" w:rsidTr="005145C2">
        <w:trPr>
          <w:trHeight w:val="1"/>
        </w:trPr>
        <w:tc>
          <w:tcPr>
            <w:tcW w:w="7050" w:type="dxa"/>
            <w:gridSpan w:val="5"/>
            <w:tcBorders>
              <w:top w:val="single" w:sz="2" w:space="0" w:color="000001"/>
              <w:left w:val="single" w:sz="4" w:space="0" w:color="00000A"/>
              <w:bottom w:val="single" w:sz="2" w:space="0" w:color="000001"/>
              <w:right w:val="single" w:sz="2" w:space="0" w:color="000001"/>
            </w:tcBorders>
            <w:shd w:val="clear" w:color="auto" w:fill="FFFFFF"/>
            <w:tcMar>
              <w:top w:w="0" w:type="dxa"/>
              <w:left w:w="108" w:type="dxa"/>
              <w:bottom w:w="0" w:type="dxa"/>
              <w:right w:w="108" w:type="dxa"/>
            </w:tcMar>
            <w:vAlign w:val="center"/>
          </w:tcPr>
          <w:p w:rsidR="00E31066" w:rsidRPr="005145C2" w:rsidRDefault="00E31066" w:rsidP="005145C2">
            <w:pPr>
              <w:pStyle w:val="Standard"/>
              <w:spacing w:after="200"/>
              <w:jc w:val="center"/>
              <w:rPr>
                <w:b/>
                <w:bCs/>
                <w:sz w:val="22"/>
                <w:szCs w:val="22"/>
              </w:rPr>
            </w:pPr>
          </w:p>
          <w:p w:rsidR="00E31066" w:rsidRPr="005145C2" w:rsidRDefault="0048306A" w:rsidP="005145C2">
            <w:pPr>
              <w:pStyle w:val="Standard"/>
              <w:spacing w:after="200"/>
              <w:jc w:val="center"/>
              <w:rPr>
                <w:b/>
                <w:bCs/>
                <w:sz w:val="22"/>
                <w:szCs w:val="22"/>
              </w:rPr>
            </w:pPr>
            <w:r w:rsidRPr="005145C2">
              <w:rPr>
                <w:b/>
                <w:bCs/>
                <w:sz w:val="22"/>
                <w:szCs w:val="22"/>
              </w:rPr>
              <w:t xml:space="preserve">Investment amount </w:t>
            </w:r>
            <w:r w:rsidRPr="005145C2">
              <w:rPr>
                <w:b/>
                <w:bCs/>
                <w:sz w:val="22"/>
                <w:szCs w:val="22"/>
              </w:rPr>
              <w:br/>
            </w:r>
            <w:r w:rsidR="008A70C8">
              <w:rPr>
                <w:b/>
                <w:bCs/>
                <w:sz w:val="22"/>
                <w:szCs w:val="22"/>
              </w:rPr>
              <w:t>(in MNT billion)</w:t>
            </w:r>
          </w:p>
          <w:p w:rsidR="00E31066" w:rsidRPr="005145C2" w:rsidRDefault="00E31066" w:rsidP="005145C2">
            <w:pPr>
              <w:pStyle w:val="Standard"/>
              <w:spacing w:after="200"/>
              <w:jc w:val="center"/>
              <w:rPr>
                <w:b/>
                <w:bCs/>
                <w:sz w:val="22"/>
                <w:szCs w:val="22"/>
              </w:rPr>
            </w:pPr>
          </w:p>
        </w:tc>
        <w:tc>
          <w:tcPr>
            <w:tcW w:w="1470"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vAlign w:val="center"/>
          </w:tcPr>
          <w:p w:rsidR="00E31066" w:rsidRPr="005145C2" w:rsidRDefault="0048306A" w:rsidP="005145C2">
            <w:pPr>
              <w:pStyle w:val="Standard"/>
              <w:spacing w:after="200"/>
              <w:jc w:val="center"/>
              <w:rPr>
                <w:b/>
                <w:bCs/>
                <w:sz w:val="22"/>
                <w:szCs w:val="22"/>
              </w:rPr>
            </w:pPr>
            <w:r w:rsidRPr="005145C2">
              <w:rPr>
                <w:b/>
                <w:bCs/>
                <w:sz w:val="22"/>
                <w:szCs w:val="22"/>
              </w:rPr>
              <w:t>Validity of the stabilization certificates</w:t>
            </w:r>
          </w:p>
          <w:p w:rsidR="00E31066" w:rsidRPr="008A70C8" w:rsidRDefault="008A70C8" w:rsidP="008A70C8">
            <w:pPr>
              <w:pStyle w:val="Standard"/>
              <w:spacing w:after="200"/>
              <w:jc w:val="center"/>
              <w:rPr>
                <w:b/>
                <w:bCs/>
                <w:sz w:val="22"/>
                <w:szCs w:val="22"/>
              </w:rPr>
            </w:pPr>
            <w:r>
              <w:rPr>
                <w:b/>
                <w:bCs/>
                <w:sz w:val="22"/>
                <w:szCs w:val="22"/>
              </w:rPr>
              <w:t>(</w:t>
            </w:r>
            <w:r w:rsidR="0048306A" w:rsidRPr="005145C2">
              <w:rPr>
                <w:b/>
                <w:bCs/>
                <w:sz w:val="22"/>
                <w:szCs w:val="22"/>
              </w:rPr>
              <w:t>in years</w:t>
            </w:r>
            <w:r>
              <w:rPr>
                <w:b/>
                <w:bCs/>
                <w:sz w:val="22"/>
                <w:szCs w:val="22"/>
              </w:rPr>
              <w:t>)</w:t>
            </w:r>
          </w:p>
        </w:tc>
        <w:tc>
          <w:tcPr>
            <w:tcW w:w="1425"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vAlign w:val="center"/>
          </w:tcPr>
          <w:p w:rsidR="00E31066" w:rsidRPr="005145C2" w:rsidRDefault="0048306A" w:rsidP="008A70C8">
            <w:pPr>
              <w:pStyle w:val="Standard"/>
              <w:spacing w:after="200"/>
              <w:ind w:left="113" w:right="113"/>
              <w:jc w:val="center"/>
              <w:rPr>
                <w:b/>
                <w:bCs/>
                <w:sz w:val="22"/>
                <w:szCs w:val="22"/>
              </w:rPr>
            </w:pPr>
            <w:r w:rsidRPr="005145C2">
              <w:rPr>
                <w:b/>
                <w:bCs/>
                <w:sz w:val="22"/>
                <w:szCs w:val="22"/>
              </w:rPr>
              <w:t>Investment duration</w:t>
            </w:r>
            <w:r w:rsidRPr="005145C2">
              <w:rPr>
                <w:b/>
                <w:bCs/>
                <w:sz w:val="22"/>
                <w:szCs w:val="22"/>
              </w:rPr>
              <w:br/>
            </w:r>
            <w:r w:rsidR="008A70C8">
              <w:rPr>
                <w:b/>
                <w:bCs/>
                <w:sz w:val="22"/>
                <w:szCs w:val="22"/>
              </w:rPr>
              <w:t>(</w:t>
            </w:r>
            <w:r w:rsidRPr="005145C2">
              <w:rPr>
                <w:b/>
                <w:bCs/>
                <w:sz w:val="22"/>
                <w:szCs w:val="22"/>
              </w:rPr>
              <w:t>in years</w:t>
            </w:r>
            <w:r w:rsidR="008A70C8">
              <w:rPr>
                <w:b/>
                <w:bCs/>
                <w:sz w:val="22"/>
                <w:szCs w:val="22"/>
              </w:rPr>
              <w:t>)</w:t>
            </w:r>
          </w:p>
        </w:tc>
      </w:tr>
      <w:tr w:rsidR="00E31066" w:rsidRPr="005145C2" w:rsidTr="005145C2">
        <w:trPr>
          <w:trHeight w:val="1"/>
        </w:trPr>
        <w:tc>
          <w:tcPr>
            <w:tcW w:w="1335" w:type="dxa"/>
            <w:tcBorders>
              <w:top w:val="single" w:sz="2" w:space="0" w:color="000001"/>
              <w:left w:val="single" w:sz="4" w:space="0" w:color="00000A"/>
              <w:bottom w:val="single" w:sz="2" w:space="0" w:color="000001"/>
              <w:right w:val="single" w:sz="4" w:space="0" w:color="00000A"/>
            </w:tcBorders>
            <w:shd w:val="clear" w:color="auto" w:fill="FFFFFF"/>
            <w:tcMar>
              <w:top w:w="0" w:type="dxa"/>
              <w:left w:w="108" w:type="dxa"/>
              <w:bottom w:w="0" w:type="dxa"/>
              <w:right w:w="108" w:type="dxa"/>
            </w:tcMar>
            <w:vAlign w:val="center"/>
          </w:tcPr>
          <w:p w:rsidR="00E31066" w:rsidRPr="005145C2" w:rsidRDefault="0048306A" w:rsidP="005145C2">
            <w:pPr>
              <w:pStyle w:val="Standard"/>
              <w:spacing w:after="200"/>
              <w:jc w:val="center"/>
              <w:rPr>
                <w:b/>
                <w:bCs/>
                <w:i/>
                <w:iCs/>
                <w:sz w:val="22"/>
                <w:szCs w:val="22"/>
              </w:rPr>
            </w:pPr>
            <w:r w:rsidRPr="005145C2">
              <w:rPr>
                <w:b/>
                <w:bCs/>
                <w:sz w:val="22"/>
                <w:szCs w:val="22"/>
              </w:rPr>
              <w:t>Ulaanbaatar</w:t>
            </w:r>
          </w:p>
        </w:tc>
        <w:tc>
          <w:tcPr>
            <w:tcW w:w="1560" w:type="dxa"/>
            <w:tcBorders>
              <w:top w:val="single" w:sz="2" w:space="0" w:color="000001"/>
              <w:left w:val="single" w:sz="4" w:space="0" w:color="00000A"/>
              <w:bottom w:val="single" w:sz="2" w:space="0" w:color="000001"/>
              <w:right w:val="single" w:sz="2" w:space="0" w:color="000001"/>
            </w:tcBorders>
            <w:shd w:val="clear" w:color="auto" w:fill="FFFFFF"/>
            <w:tcMar>
              <w:top w:w="0" w:type="dxa"/>
              <w:left w:w="108" w:type="dxa"/>
              <w:bottom w:w="0" w:type="dxa"/>
              <w:right w:w="108" w:type="dxa"/>
            </w:tcMar>
            <w:vAlign w:val="center"/>
          </w:tcPr>
          <w:p w:rsidR="00E31066" w:rsidRPr="005145C2" w:rsidRDefault="0048306A" w:rsidP="005145C2">
            <w:pPr>
              <w:pStyle w:val="Standard"/>
              <w:spacing w:after="200"/>
              <w:jc w:val="center"/>
              <w:rPr>
                <w:b/>
                <w:bCs/>
                <w:sz w:val="22"/>
                <w:szCs w:val="22"/>
              </w:rPr>
            </w:pPr>
            <w:r w:rsidRPr="005145C2">
              <w:rPr>
                <w:b/>
                <w:bCs/>
                <w:sz w:val="22"/>
                <w:szCs w:val="22"/>
              </w:rPr>
              <w:t>Central zone</w:t>
            </w:r>
          </w:p>
          <w:p w:rsidR="00E31066" w:rsidRPr="005145C2" w:rsidRDefault="0048306A" w:rsidP="008A70C8">
            <w:pPr>
              <w:pStyle w:val="Standard"/>
              <w:spacing w:after="200"/>
              <w:jc w:val="center"/>
              <w:rPr>
                <w:sz w:val="22"/>
                <w:szCs w:val="22"/>
              </w:rPr>
            </w:pPr>
            <w:r w:rsidRPr="005145C2">
              <w:rPr>
                <w:sz w:val="22"/>
                <w:szCs w:val="22"/>
              </w:rPr>
              <w:br/>
            </w:r>
            <w:r w:rsidR="008A70C8">
              <w:rPr>
                <w:sz w:val="22"/>
                <w:szCs w:val="22"/>
              </w:rPr>
              <w:t>(</w:t>
            </w:r>
            <w:r w:rsidRPr="005145C2">
              <w:rPr>
                <w:sz w:val="22"/>
                <w:szCs w:val="22"/>
              </w:rPr>
              <w:t>Gobisumber, Dornogobi, Dundgobi, Darkhan-Uul, Umnugobi, Selenge and Tuv Provinces</w:t>
            </w:r>
            <w:r w:rsidR="008A70C8">
              <w:rPr>
                <w:sz w:val="22"/>
                <w:szCs w:val="22"/>
              </w:rPr>
              <w:t>)</w:t>
            </w:r>
          </w:p>
        </w:tc>
        <w:tc>
          <w:tcPr>
            <w:tcW w:w="1575"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vAlign w:val="center"/>
          </w:tcPr>
          <w:p w:rsidR="00E31066" w:rsidRPr="005145C2" w:rsidRDefault="0048306A" w:rsidP="005145C2">
            <w:pPr>
              <w:pStyle w:val="Standard"/>
              <w:spacing w:after="200"/>
              <w:jc w:val="center"/>
              <w:rPr>
                <w:b/>
                <w:bCs/>
                <w:sz w:val="22"/>
                <w:szCs w:val="22"/>
              </w:rPr>
            </w:pPr>
            <w:r w:rsidRPr="005145C2">
              <w:rPr>
                <w:b/>
                <w:bCs/>
                <w:sz w:val="22"/>
                <w:szCs w:val="22"/>
              </w:rPr>
              <w:t>Khangai region</w:t>
            </w:r>
          </w:p>
          <w:p w:rsidR="00E31066" w:rsidRPr="008A70C8" w:rsidRDefault="008A70C8" w:rsidP="008A70C8">
            <w:pPr>
              <w:pStyle w:val="Standard"/>
              <w:spacing w:after="200"/>
              <w:jc w:val="center"/>
              <w:rPr>
                <w:sz w:val="22"/>
                <w:szCs w:val="22"/>
              </w:rPr>
            </w:pPr>
            <w:r>
              <w:rPr>
                <w:sz w:val="22"/>
                <w:szCs w:val="22"/>
              </w:rPr>
              <w:t>(</w:t>
            </w:r>
            <w:r w:rsidR="0048306A" w:rsidRPr="005145C2">
              <w:rPr>
                <w:sz w:val="22"/>
                <w:szCs w:val="22"/>
              </w:rPr>
              <w:t>Arkhangai, Bayankhongor, Bulgan, Orkhon, Uvurkhangai and Khuvsgul Provinces</w:t>
            </w:r>
            <w:r>
              <w:rPr>
                <w:sz w:val="22"/>
                <w:szCs w:val="22"/>
              </w:rPr>
              <w:t>)</w:t>
            </w:r>
          </w:p>
        </w:tc>
        <w:tc>
          <w:tcPr>
            <w:tcW w:w="1335"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vAlign w:val="center"/>
          </w:tcPr>
          <w:p w:rsidR="00E31066" w:rsidRPr="005145C2" w:rsidRDefault="0048306A" w:rsidP="005145C2">
            <w:pPr>
              <w:pStyle w:val="Standard"/>
              <w:spacing w:after="200"/>
              <w:jc w:val="center"/>
              <w:rPr>
                <w:sz w:val="22"/>
                <w:szCs w:val="22"/>
              </w:rPr>
            </w:pPr>
            <w:r w:rsidRPr="005145C2">
              <w:rPr>
                <w:b/>
                <w:bCs/>
                <w:sz w:val="22"/>
                <w:szCs w:val="22"/>
              </w:rPr>
              <w:t>Eastern region</w:t>
            </w:r>
          </w:p>
          <w:p w:rsidR="00E31066" w:rsidRPr="008A70C8" w:rsidRDefault="008A70C8" w:rsidP="008A70C8">
            <w:pPr>
              <w:pStyle w:val="Standard"/>
              <w:spacing w:after="200"/>
              <w:jc w:val="center"/>
              <w:rPr>
                <w:sz w:val="22"/>
                <w:szCs w:val="22"/>
              </w:rPr>
            </w:pPr>
            <w:r>
              <w:rPr>
                <w:sz w:val="22"/>
                <w:szCs w:val="22"/>
              </w:rPr>
              <w:t>(</w:t>
            </w:r>
            <w:r w:rsidR="0048306A" w:rsidRPr="005145C2">
              <w:rPr>
                <w:sz w:val="22"/>
                <w:szCs w:val="22"/>
              </w:rPr>
              <w:t>Dornod, Sukhbaatar and Khentii Provinces</w:t>
            </w:r>
            <w:r>
              <w:rPr>
                <w:sz w:val="22"/>
                <w:szCs w:val="22"/>
              </w:rPr>
              <w:t>)</w:t>
            </w:r>
          </w:p>
        </w:tc>
        <w:tc>
          <w:tcPr>
            <w:tcW w:w="1245"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vAlign w:val="center"/>
          </w:tcPr>
          <w:p w:rsidR="00E31066" w:rsidRPr="005145C2" w:rsidRDefault="0048306A" w:rsidP="005145C2">
            <w:pPr>
              <w:pStyle w:val="Standard"/>
              <w:spacing w:after="200"/>
              <w:jc w:val="center"/>
              <w:rPr>
                <w:b/>
                <w:bCs/>
                <w:sz w:val="22"/>
                <w:szCs w:val="22"/>
              </w:rPr>
            </w:pPr>
            <w:r w:rsidRPr="005145C2">
              <w:rPr>
                <w:b/>
                <w:bCs/>
                <w:sz w:val="22"/>
                <w:szCs w:val="22"/>
              </w:rPr>
              <w:t>Western region</w:t>
            </w:r>
          </w:p>
          <w:p w:rsidR="00E31066" w:rsidRPr="008A70C8" w:rsidRDefault="008A70C8" w:rsidP="008A70C8">
            <w:pPr>
              <w:pStyle w:val="Standard"/>
              <w:spacing w:after="200"/>
              <w:jc w:val="center"/>
              <w:rPr>
                <w:sz w:val="22"/>
                <w:szCs w:val="22"/>
              </w:rPr>
            </w:pPr>
            <w:r>
              <w:rPr>
                <w:sz w:val="22"/>
                <w:szCs w:val="22"/>
              </w:rPr>
              <w:t>(</w:t>
            </w:r>
            <w:r w:rsidR="0048306A" w:rsidRPr="005145C2">
              <w:rPr>
                <w:sz w:val="22"/>
                <w:szCs w:val="22"/>
              </w:rPr>
              <w:t>Bayan-Ulgii, Gobi-Altai, Zavkhan, Uvs and Khovd Provinces</w:t>
            </w:r>
            <w:r>
              <w:rPr>
                <w:sz w:val="22"/>
                <w:szCs w:val="22"/>
              </w:rPr>
              <w:t>)</w:t>
            </w:r>
          </w:p>
        </w:tc>
        <w:tc>
          <w:tcPr>
            <w:tcW w:w="1470"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vAlign w:val="center"/>
          </w:tcPr>
          <w:p w:rsidR="00E31066" w:rsidRPr="005145C2" w:rsidRDefault="00E31066" w:rsidP="005145C2">
            <w:pPr>
              <w:spacing w:after="200"/>
              <w:jc w:val="center"/>
              <w:rPr>
                <w:sz w:val="22"/>
                <w:szCs w:val="22"/>
              </w:rPr>
            </w:pPr>
          </w:p>
        </w:tc>
        <w:tc>
          <w:tcPr>
            <w:tcW w:w="1425"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vAlign w:val="center"/>
          </w:tcPr>
          <w:p w:rsidR="00E31066" w:rsidRPr="005145C2" w:rsidRDefault="00E31066" w:rsidP="005145C2">
            <w:pPr>
              <w:spacing w:after="200"/>
              <w:jc w:val="center"/>
              <w:rPr>
                <w:sz w:val="22"/>
                <w:szCs w:val="22"/>
              </w:rPr>
            </w:pPr>
          </w:p>
        </w:tc>
      </w:tr>
      <w:tr w:rsidR="00E31066" w:rsidRPr="005145C2" w:rsidTr="005145C2">
        <w:trPr>
          <w:trHeight w:val="1"/>
        </w:trPr>
        <w:tc>
          <w:tcPr>
            <w:tcW w:w="1335"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vAlign w:val="center"/>
          </w:tcPr>
          <w:p w:rsidR="00E31066" w:rsidRPr="005145C2" w:rsidRDefault="0048306A" w:rsidP="005145C2">
            <w:pPr>
              <w:pStyle w:val="Standard"/>
              <w:spacing w:after="200"/>
              <w:jc w:val="center"/>
              <w:rPr>
                <w:sz w:val="22"/>
                <w:szCs w:val="22"/>
              </w:rPr>
            </w:pPr>
            <w:r w:rsidRPr="005145C2">
              <w:rPr>
                <w:sz w:val="22"/>
                <w:szCs w:val="22"/>
              </w:rPr>
              <w:t>10-30</w:t>
            </w:r>
          </w:p>
        </w:tc>
        <w:tc>
          <w:tcPr>
            <w:tcW w:w="1560"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vAlign w:val="center"/>
          </w:tcPr>
          <w:p w:rsidR="00E31066" w:rsidRPr="005145C2" w:rsidRDefault="0048306A" w:rsidP="005145C2">
            <w:pPr>
              <w:pStyle w:val="Standard"/>
              <w:spacing w:after="200"/>
              <w:jc w:val="center"/>
              <w:rPr>
                <w:sz w:val="22"/>
                <w:szCs w:val="22"/>
              </w:rPr>
            </w:pPr>
            <w:r w:rsidRPr="005145C2">
              <w:rPr>
                <w:sz w:val="22"/>
                <w:szCs w:val="22"/>
              </w:rPr>
              <w:t>5-15</w:t>
            </w:r>
          </w:p>
        </w:tc>
        <w:tc>
          <w:tcPr>
            <w:tcW w:w="1575"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vAlign w:val="center"/>
          </w:tcPr>
          <w:p w:rsidR="00E31066" w:rsidRPr="005145C2" w:rsidRDefault="0048306A" w:rsidP="005145C2">
            <w:pPr>
              <w:pStyle w:val="Standard"/>
              <w:spacing w:after="200"/>
              <w:jc w:val="center"/>
              <w:rPr>
                <w:sz w:val="22"/>
                <w:szCs w:val="22"/>
              </w:rPr>
            </w:pPr>
            <w:r w:rsidRPr="005145C2">
              <w:rPr>
                <w:sz w:val="22"/>
                <w:szCs w:val="22"/>
              </w:rPr>
              <w:t>4-12</w:t>
            </w:r>
          </w:p>
        </w:tc>
        <w:tc>
          <w:tcPr>
            <w:tcW w:w="1335"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vAlign w:val="center"/>
          </w:tcPr>
          <w:p w:rsidR="00E31066" w:rsidRPr="005145C2" w:rsidRDefault="0048306A" w:rsidP="005145C2">
            <w:pPr>
              <w:pStyle w:val="Standard"/>
              <w:spacing w:after="200"/>
              <w:jc w:val="center"/>
              <w:rPr>
                <w:sz w:val="22"/>
                <w:szCs w:val="22"/>
              </w:rPr>
            </w:pPr>
            <w:r w:rsidRPr="005145C2">
              <w:rPr>
                <w:sz w:val="22"/>
                <w:szCs w:val="22"/>
              </w:rPr>
              <w:t>3-10</w:t>
            </w:r>
          </w:p>
        </w:tc>
        <w:tc>
          <w:tcPr>
            <w:tcW w:w="1245"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vAlign w:val="center"/>
          </w:tcPr>
          <w:p w:rsidR="00E31066" w:rsidRPr="005145C2" w:rsidRDefault="0048306A" w:rsidP="005145C2">
            <w:pPr>
              <w:pStyle w:val="Standard"/>
              <w:spacing w:after="200"/>
              <w:jc w:val="center"/>
              <w:rPr>
                <w:sz w:val="22"/>
                <w:szCs w:val="22"/>
              </w:rPr>
            </w:pPr>
            <w:r w:rsidRPr="005145C2">
              <w:rPr>
                <w:sz w:val="22"/>
                <w:szCs w:val="22"/>
              </w:rPr>
              <w:t>2-8</w:t>
            </w:r>
          </w:p>
        </w:tc>
        <w:tc>
          <w:tcPr>
            <w:tcW w:w="1470"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vAlign w:val="center"/>
          </w:tcPr>
          <w:p w:rsidR="00E31066" w:rsidRPr="005145C2" w:rsidRDefault="0048306A" w:rsidP="005145C2">
            <w:pPr>
              <w:pStyle w:val="Standard"/>
              <w:spacing w:after="200"/>
              <w:jc w:val="center"/>
              <w:rPr>
                <w:sz w:val="22"/>
                <w:szCs w:val="22"/>
              </w:rPr>
            </w:pPr>
            <w:r w:rsidRPr="005145C2">
              <w:rPr>
                <w:sz w:val="22"/>
                <w:szCs w:val="22"/>
              </w:rPr>
              <w:t>5</w:t>
            </w:r>
          </w:p>
        </w:tc>
        <w:tc>
          <w:tcPr>
            <w:tcW w:w="1425"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vAlign w:val="center"/>
          </w:tcPr>
          <w:p w:rsidR="00E31066" w:rsidRPr="005145C2" w:rsidRDefault="0048306A" w:rsidP="005145C2">
            <w:pPr>
              <w:pStyle w:val="Standard"/>
              <w:spacing w:after="200"/>
              <w:jc w:val="center"/>
              <w:rPr>
                <w:sz w:val="22"/>
                <w:szCs w:val="22"/>
              </w:rPr>
            </w:pPr>
            <w:r w:rsidRPr="005145C2">
              <w:rPr>
                <w:sz w:val="22"/>
                <w:szCs w:val="22"/>
              </w:rPr>
              <w:t>2</w:t>
            </w:r>
          </w:p>
        </w:tc>
      </w:tr>
      <w:tr w:rsidR="00E31066" w:rsidRPr="005145C2" w:rsidTr="005145C2">
        <w:trPr>
          <w:trHeight w:val="1"/>
        </w:trPr>
        <w:tc>
          <w:tcPr>
            <w:tcW w:w="1335"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vAlign w:val="center"/>
          </w:tcPr>
          <w:p w:rsidR="00E31066" w:rsidRPr="005145C2" w:rsidRDefault="0048306A" w:rsidP="005145C2">
            <w:pPr>
              <w:pStyle w:val="Standard"/>
              <w:spacing w:after="200"/>
              <w:jc w:val="center"/>
              <w:rPr>
                <w:sz w:val="22"/>
                <w:szCs w:val="22"/>
              </w:rPr>
            </w:pPr>
            <w:r w:rsidRPr="005145C2">
              <w:rPr>
                <w:sz w:val="22"/>
                <w:szCs w:val="22"/>
              </w:rPr>
              <w:t>30-100</w:t>
            </w:r>
          </w:p>
        </w:tc>
        <w:tc>
          <w:tcPr>
            <w:tcW w:w="1560"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vAlign w:val="center"/>
          </w:tcPr>
          <w:p w:rsidR="00E31066" w:rsidRPr="005145C2" w:rsidRDefault="0048306A" w:rsidP="005145C2">
            <w:pPr>
              <w:pStyle w:val="Standard"/>
              <w:spacing w:after="200"/>
              <w:jc w:val="center"/>
              <w:rPr>
                <w:sz w:val="22"/>
                <w:szCs w:val="22"/>
              </w:rPr>
            </w:pPr>
            <w:r w:rsidRPr="005145C2">
              <w:rPr>
                <w:sz w:val="22"/>
                <w:szCs w:val="22"/>
              </w:rPr>
              <w:t>15 -50</w:t>
            </w:r>
          </w:p>
        </w:tc>
        <w:tc>
          <w:tcPr>
            <w:tcW w:w="1575"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vAlign w:val="center"/>
          </w:tcPr>
          <w:p w:rsidR="00E31066" w:rsidRPr="005145C2" w:rsidRDefault="0048306A" w:rsidP="005145C2">
            <w:pPr>
              <w:pStyle w:val="Standard"/>
              <w:spacing w:after="200"/>
              <w:jc w:val="center"/>
              <w:rPr>
                <w:sz w:val="22"/>
                <w:szCs w:val="22"/>
              </w:rPr>
            </w:pPr>
            <w:r w:rsidRPr="005145C2">
              <w:rPr>
                <w:sz w:val="22"/>
                <w:szCs w:val="22"/>
              </w:rPr>
              <w:t>12-40</w:t>
            </w:r>
          </w:p>
        </w:tc>
        <w:tc>
          <w:tcPr>
            <w:tcW w:w="1335"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vAlign w:val="center"/>
          </w:tcPr>
          <w:p w:rsidR="00E31066" w:rsidRPr="005145C2" w:rsidRDefault="0048306A" w:rsidP="005145C2">
            <w:pPr>
              <w:pStyle w:val="Standard"/>
              <w:spacing w:after="200"/>
              <w:jc w:val="center"/>
              <w:rPr>
                <w:sz w:val="22"/>
                <w:szCs w:val="22"/>
              </w:rPr>
            </w:pPr>
            <w:r w:rsidRPr="005145C2">
              <w:rPr>
                <w:sz w:val="22"/>
                <w:szCs w:val="22"/>
              </w:rPr>
              <w:t>10-30</w:t>
            </w:r>
          </w:p>
        </w:tc>
        <w:tc>
          <w:tcPr>
            <w:tcW w:w="1245"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vAlign w:val="center"/>
          </w:tcPr>
          <w:p w:rsidR="00E31066" w:rsidRPr="005145C2" w:rsidRDefault="0048306A" w:rsidP="005145C2">
            <w:pPr>
              <w:pStyle w:val="Standard"/>
              <w:spacing w:after="200"/>
              <w:jc w:val="center"/>
              <w:rPr>
                <w:sz w:val="22"/>
                <w:szCs w:val="22"/>
              </w:rPr>
            </w:pPr>
            <w:r w:rsidRPr="005145C2">
              <w:rPr>
                <w:sz w:val="22"/>
                <w:szCs w:val="22"/>
              </w:rPr>
              <w:t>8-25</w:t>
            </w:r>
          </w:p>
        </w:tc>
        <w:tc>
          <w:tcPr>
            <w:tcW w:w="1470"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vAlign w:val="center"/>
          </w:tcPr>
          <w:p w:rsidR="00E31066" w:rsidRPr="005145C2" w:rsidRDefault="0048306A" w:rsidP="005145C2">
            <w:pPr>
              <w:pStyle w:val="Standard"/>
              <w:spacing w:after="200"/>
              <w:jc w:val="center"/>
              <w:rPr>
                <w:sz w:val="22"/>
                <w:szCs w:val="22"/>
              </w:rPr>
            </w:pPr>
            <w:r w:rsidRPr="005145C2">
              <w:rPr>
                <w:sz w:val="22"/>
                <w:szCs w:val="22"/>
              </w:rPr>
              <w:t>8</w:t>
            </w:r>
          </w:p>
        </w:tc>
        <w:tc>
          <w:tcPr>
            <w:tcW w:w="1425"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vAlign w:val="center"/>
          </w:tcPr>
          <w:p w:rsidR="00E31066" w:rsidRPr="005145C2" w:rsidRDefault="0048306A" w:rsidP="005145C2">
            <w:pPr>
              <w:pStyle w:val="Standard"/>
              <w:spacing w:after="200"/>
              <w:jc w:val="center"/>
              <w:rPr>
                <w:sz w:val="22"/>
                <w:szCs w:val="22"/>
              </w:rPr>
            </w:pPr>
            <w:r w:rsidRPr="005145C2">
              <w:rPr>
                <w:sz w:val="22"/>
                <w:szCs w:val="22"/>
              </w:rPr>
              <w:t>3</w:t>
            </w:r>
          </w:p>
        </w:tc>
      </w:tr>
      <w:tr w:rsidR="00E31066" w:rsidRPr="005145C2" w:rsidTr="005145C2">
        <w:trPr>
          <w:trHeight w:val="1"/>
        </w:trPr>
        <w:tc>
          <w:tcPr>
            <w:tcW w:w="1335"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vAlign w:val="center"/>
          </w:tcPr>
          <w:p w:rsidR="00E31066" w:rsidRPr="005145C2" w:rsidRDefault="0048306A" w:rsidP="005145C2">
            <w:pPr>
              <w:pStyle w:val="Standard"/>
              <w:spacing w:after="200"/>
              <w:jc w:val="center"/>
              <w:rPr>
                <w:sz w:val="22"/>
                <w:szCs w:val="22"/>
              </w:rPr>
            </w:pPr>
            <w:r w:rsidRPr="005145C2">
              <w:rPr>
                <w:sz w:val="22"/>
                <w:szCs w:val="22"/>
              </w:rPr>
              <w:t>100-200</w:t>
            </w:r>
          </w:p>
        </w:tc>
        <w:tc>
          <w:tcPr>
            <w:tcW w:w="1560"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vAlign w:val="center"/>
          </w:tcPr>
          <w:p w:rsidR="00E31066" w:rsidRPr="005145C2" w:rsidRDefault="0048306A" w:rsidP="005145C2">
            <w:pPr>
              <w:pStyle w:val="Standard"/>
              <w:spacing w:after="200"/>
              <w:jc w:val="center"/>
              <w:rPr>
                <w:sz w:val="22"/>
                <w:szCs w:val="22"/>
              </w:rPr>
            </w:pPr>
            <w:r w:rsidRPr="005145C2">
              <w:rPr>
                <w:sz w:val="22"/>
                <w:szCs w:val="22"/>
              </w:rPr>
              <w:t>50 -100</w:t>
            </w:r>
          </w:p>
        </w:tc>
        <w:tc>
          <w:tcPr>
            <w:tcW w:w="1575"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vAlign w:val="center"/>
          </w:tcPr>
          <w:p w:rsidR="00E31066" w:rsidRPr="005145C2" w:rsidRDefault="0048306A" w:rsidP="005145C2">
            <w:pPr>
              <w:pStyle w:val="Standard"/>
              <w:spacing w:after="200"/>
              <w:jc w:val="center"/>
              <w:rPr>
                <w:sz w:val="22"/>
                <w:szCs w:val="22"/>
              </w:rPr>
            </w:pPr>
            <w:r w:rsidRPr="005145C2">
              <w:rPr>
                <w:sz w:val="22"/>
                <w:szCs w:val="22"/>
              </w:rPr>
              <w:t>40-80</w:t>
            </w:r>
          </w:p>
        </w:tc>
        <w:tc>
          <w:tcPr>
            <w:tcW w:w="1335"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vAlign w:val="center"/>
          </w:tcPr>
          <w:p w:rsidR="00E31066" w:rsidRPr="005145C2" w:rsidRDefault="0048306A" w:rsidP="005145C2">
            <w:pPr>
              <w:pStyle w:val="Standard"/>
              <w:spacing w:after="200"/>
              <w:jc w:val="center"/>
              <w:rPr>
                <w:sz w:val="22"/>
                <w:szCs w:val="22"/>
              </w:rPr>
            </w:pPr>
            <w:r w:rsidRPr="005145C2">
              <w:rPr>
                <w:sz w:val="22"/>
                <w:szCs w:val="22"/>
              </w:rPr>
              <w:t>30-60</w:t>
            </w:r>
          </w:p>
        </w:tc>
        <w:tc>
          <w:tcPr>
            <w:tcW w:w="1245"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vAlign w:val="center"/>
          </w:tcPr>
          <w:p w:rsidR="00E31066" w:rsidRPr="005145C2" w:rsidRDefault="0048306A" w:rsidP="005145C2">
            <w:pPr>
              <w:pStyle w:val="Standard"/>
              <w:spacing w:after="200"/>
              <w:jc w:val="center"/>
              <w:rPr>
                <w:sz w:val="22"/>
                <w:szCs w:val="22"/>
              </w:rPr>
            </w:pPr>
            <w:r w:rsidRPr="005145C2">
              <w:rPr>
                <w:sz w:val="22"/>
                <w:szCs w:val="22"/>
              </w:rPr>
              <w:t>25-50</w:t>
            </w:r>
          </w:p>
        </w:tc>
        <w:tc>
          <w:tcPr>
            <w:tcW w:w="1470"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vAlign w:val="center"/>
          </w:tcPr>
          <w:p w:rsidR="00E31066" w:rsidRPr="005145C2" w:rsidRDefault="0048306A" w:rsidP="005145C2">
            <w:pPr>
              <w:pStyle w:val="Standard"/>
              <w:spacing w:after="200"/>
              <w:jc w:val="center"/>
              <w:rPr>
                <w:sz w:val="22"/>
                <w:szCs w:val="22"/>
              </w:rPr>
            </w:pPr>
            <w:r w:rsidRPr="005145C2">
              <w:rPr>
                <w:sz w:val="22"/>
                <w:szCs w:val="22"/>
              </w:rPr>
              <w:t>10</w:t>
            </w:r>
          </w:p>
        </w:tc>
        <w:tc>
          <w:tcPr>
            <w:tcW w:w="1425"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vAlign w:val="center"/>
          </w:tcPr>
          <w:p w:rsidR="00E31066" w:rsidRPr="005145C2" w:rsidRDefault="0048306A" w:rsidP="005145C2">
            <w:pPr>
              <w:pStyle w:val="Standard"/>
              <w:spacing w:after="200"/>
              <w:jc w:val="center"/>
              <w:rPr>
                <w:sz w:val="22"/>
                <w:szCs w:val="22"/>
              </w:rPr>
            </w:pPr>
            <w:r w:rsidRPr="005145C2">
              <w:rPr>
                <w:sz w:val="22"/>
                <w:szCs w:val="22"/>
              </w:rPr>
              <w:t>4</w:t>
            </w:r>
          </w:p>
        </w:tc>
      </w:tr>
      <w:tr w:rsidR="00E31066" w:rsidRPr="005145C2" w:rsidTr="005145C2">
        <w:trPr>
          <w:trHeight w:val="1"/>
        </w:trPr>
        <w:tc>
          <w:tcPr>
            <w:tcW w:w="1335"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vAlign w:val="center"/>
          </w:tcPr>
          <w:p w:rsidR="00E31066" w:rsidRPr="005145C2" w:rsidRDefault="0048306A" w:rsidP="005145C2">
            <w:pPr>
              <w:pStyle w:val="Standard"/>
              <w:spacing w:after="200"/>
              <w:jc w:val="center"/>
              <w:rPr>
                <w:sz w:val="22"/>
                <w:szCs w:val="22"/>
              </w:rPr>
            </w:pPr>
            <w:r w:rsidRPr="005145C2">
              <w:rPr>
                <w:sz w:val="22"/>
                <w:szCs w:val="22"/>
              </w:rPr>
              <w:t>200 and above</w:t>
            </w:r>
          </w:p>
        </w:tc>
        <w:tc>
          <w:tcPr>
            <w:tcW w:w="1560"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vAlign w:val="center"/>
          </w:tcPr>
          <w:p w:rsidR="00E31066" w:rsidRPr="005145C2" w:rsidRDefault="0048306A" w:rsidP="005145C2">
            <w:pPr>
              <w:pStyle w:val="Standard"/>
              <w:spacing w:after="200"/>
              <w:jc w:val="center"/>
              <w:rPr>
                <w:sz w:val="22"/>
                <w:szCs w:val="22"/>
              </w:rPr>
            </w:pPr>
            <w:r w:rsidRPr="005145C2">
              <w:rPr>
                <w:sz w:val="22"/>
                <w:szCs w:val="22"/>
              </w:rPr>
              <w:t>100 and above</w:t>
            </w:r>
          </w:p>
        </w:tc>
        <w:tc>
          <w:tcPr>
            <w:tcW w:w="1575"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vAlign w:val="center"/>
          </w:tcPr>
          <w:p w:rsidR="00E31066" w:rsidRPr="005145C2" w:rsidRDefault="0048306A" w:rsidP="005145C2">
            <w:pPr>
              <w:pStyle w:val="Standard"/>
              <w:spacing w:after="200"/>
              <w:jc w:val="center"/>
              <w:rPr>
                <w:sz w:val="22"/>
                <w:szCs w:val="22"/>
              </w:rPr>
            </w:pPr>
            <w:r w:rsidRPr="005145C2">
              <w:rPr>
                <w:sz w:val="22"/>
                <w:szCs w:val="22"/>
              </w:rPr>
              <w:t>80 and above</w:t>
            </w:r>
          </w:p>
        </w:tc>
        <w:tc>
          <w:tcPr>
            <w:tcW w:w="1335"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vAlign w:val="center"/>
          </w:tcPr>
          <w:p w:rsidR="00E31066" w:rsidRPr="005145C2" w:rsidRDefault="0048306A" w:rsidP="005145C2">
            <w:pPr>
              <w:pStyle w:val="Standard"/>
              <w:spacing w:after="200"/>
              <w:jc w:val="center"/>
              <w:rPr>
                <w:sz w:val="22"/>
                <w:szCs w:val="22"/>
              </w:rPr>
            </w:pPr>
            <w:r w:rsidRPr="005145C2">
              <w:rPr>
                <w:sz w:val="22"/>
                <w:szCs w:val="22"/>
              </w:rPr>
              <w:t>60, and above</w:t>
            </w:r>
          </w:p>
        </w:tc>
        <w:tc>
          <w:tcPr>
            <w:tcW w:w="1245"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vAlign w:val="center"/>
          </w:tcPr>
          <w:p w:rsidR="00E31066" w:rsidRPr="005145C2" w:rsidRDefault="0048306A" w:rsidP="005145C2">
            <w:pPr>
              <w:pStyle w:val="Standard"/>
              <w:spacing w:after="200"/>
              <w:jc w:val="center"/>
              <w:rPr>
                <w:sz w:val="22"/>
                <w:szCs w:val="22"/>
              </w:rPr>
            </w:pPr>
            <w:r w:rsidRPr="005145C2">
              <w:rPr>
                <w:sz w:val="22"/>
                <w:szCs w:val="22"/>
              </w:rPr>
              <w:t>50 and above</w:t>
            </w:r>
          </w:p>
        </w:tc>
        <w:tc>
          <w:tcPr>
            <w:tcW w:w="1470"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vAlign w:val="center"/>
          </w:tcPr>
          <w:p w:rsidR="00E31066" w:rsidRPr="005145C2" w:rsidRDefault="0048306A" w:rsidP="005145C2">
            <w:pPr>
              <w:pStyle w:val="Standard"/>
              <w:spacing w:after="200"/>
              <w:jc w:val="center"/>
              <w:rPr>
                <w:sz w:val="22"/>
                <w:szCs w:val="22"/>
              </w:rPr>
            </w:pPr>
            <w:r w:rsidRPr="005145C2">
              <w:rPr>
                <w:sz w:val="22"/>
                <w:szCs w:val="22"/>
              </w:rPr>
              <w:t>15</w:t>
            </w:r>
          </w:p>
        </w:tc>
        <w:tc>
          <w:tcPr>
            <w:tcW w:w="1425"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vAlign w:val="center"/>
          </w:tcPr>
          <w:p w:rsidR="00E31066" w:rsidRPr="005145C2" w:rsidRDefault="0048306A" w:rsidP="005145C2">
            <w:pPr>
              <w:pStyle w:val="Standard"/>
              <w:spacing w:after="200"/>
              <w:jc w:val="center"/>
              <w:rPr>
                <w:sz w:val="22"/>
                <w:szCs w:val="22"/>
              </w:rPr>
            </w:pPr>
            <w:r w:rsidRPr="005145C2">
              <w:rPr>
                <w:sz w:val="22"/>
                <w:szCs w:val="22"/>
              </w:rPr>
              <w:t>5</w:t>
            </w:r>
          </w:p>
        </w:tc>
      </w:tr>
    </w:tbl>
    <w:p w:rsidR="00E31066" w:rsidRPr="007A1444" w:rsidRDefault="00E31066" w:rsidP="00717EA3">
      <w:pPr>
        <w:spacing w:after="200"/>
        <w:jc w:val="both"/>
        <w:rPr>
          <w:sz w:val="24"/>
          <w:szCs w:val="24"/>
        </w:rPr>
      </w:pPr>
    </w:p>
    <w:p w:rsidR="00E31066" w:rsidRPr="007A1444" w:rsidRDefault="0048306A" w:rsidP="00F04BF5">
      <w:pPr>
        <w:spacing w:after="200"/>
        <w:ind w:left="708" w:hangingChars="295" w:hanging="708"/>
        <w:jc w:val="both"/>
        <w:rPr>
          <w:sz w:val="24"/>
          <w:szCs w:val="24"/>
        </w:rPr>
      </w:pPr>
      <w:r w:rsidRPr="007A1444">
        <w:rPr>
          <w:sz w:val="24"/>
          <w:szCs w:val="24"/>
        </w:rPr>
        <w:t>16.3.</w:t>
      </w:r>
      <w:r w:rsidRPr="007A1444">
        <w:rPr>
          <w:sz w:val="24"/>
          <w:szCs w:val="24"/>
        </w:rPr>
        <w:tab/>
        <w:t xml:space="preserve">The validity duration of stabilization certificate, </w:t>
      </w:r>
      <w:r w:rsidR="00184F05">
        <w:rPr>
          <w:sz w:val="24"/>
          <w:szCs w:val="24"/>
        </w:rPr>
        <w:t>specified in</w:t>
      </w:r>
      <w:r w:rsidRPr="007A1444">
        <w:rPr>
          <w:sz w:val="24"/>
          <w:szCs w:val="24"/>
        </w:rPr>
        <w:t xml:space="preserve"> the </w:t>
      </w:r>
      <w:r w:rsidR="005145C2">
        <w:rPr>
          <w:sz w:val="24"/>
          <w:szCs w:val="24"/>
        </w:rPr>
        <w:t>Clause</w:t>
      </w:r>
      <w:r w:rsidRPr="007A1444">
        <w:rPr>
          <w:sz w:val="24"/>
          <w:szCs w:val="24"/>
        </w:rPr>
        <w:t xml:space="preserve"> 16.2 of this Law, shall be issued 1.5 times longer for the investors who are to implement the following projects regardless of location and sector:</w:t>
      </w:r>
    </w:p>
    <w:p w:rsidR="00E31066" w:rsidRPr="007A1444" w:rsidRDefault="0048306A" w:rsidP="00F04BF5">
      <w:pPr>
        <w:spacing w:after="200"/>
        <w:ind w:leftChars="354" w:left="1560" w:hangingChars="355" w:hanging="852"/>
        <w:jc w:val="both"/>
        <w:rPr>
          <w:sz w:val="24"/>
          <w:szCs w:val="24"/>
        </w:rPr>
      </w:pPr>
      <w:r w:rsidRPr="007A1444">
        <w:rPr>
          <w:sz w:val="24"/>
          <w:szCs w:val="24"/>
        </w:rPr>
        <w:t xml:space="preserve">16.3.1. </w:t>
      </w:r>
      <w:r w:rsidR="00F04BF5" w:rsidRPr="007A1444">
        <w:rPr>
          <w:sz w:val="24"/>
          <w:szCs w:val="24"/>
        </w:rPr>
        <w:t xml:space="preserve">to </w:t>
      </w:r>
      <w:r w:rsidRPr="007A1444">
        <w:rPr>
          <w:sz w:val="24"/>
          <w:szCs w:val="24"/>
        </w:rPr>
        <w:t xml:space="preserve">produce import substitute and export oriented products, which are significant to long term sustainable development of the socio-economic sector of Mongolia, to invest more than MNT 500 billion according to the Central Bank official rate  as of the date of approval of the feasibility analysis and to require more than three years of construction works; </w:t>
      </w:r>
    </w:p>
    <w:p w:rsidR="00E31066" w:rsidRPr="007A1444" w:rsidRDefault="0048306A" w:rsidP="00F04BF5">
      <w:pPr>
        <w:spacing w:after="200"/>
        <w:ind w:leftChars="354" w:left="1560" w:hangingChars="355" w:hanging="852"/>
        <w:jc w:val="both"/>
        <w:rPr>
          <w:sz w:val="24"/>
          <w:szCs w:val="24"/>
        </w:rPr>
      </w:pPr>
      <w:r w:rsidRPr="007A1444">
        <w:rPr>
          <w:sz w:val="24"/>
          <w:szCs w:val="24"/>
        </w:rPr>
        <w:t>16.3.2.</w:t>
      </w:r>
      <w:r w:rsidRPr="007A1444">
        <w:rPr>
          <w:sz w:val="24"/>
          <w:szCs w:val="24"/>
        </w:rPr>
        <w:tab/>
      </w:r>
      <w:r w:rsidR="00F04BF5" w:rsidRPr="007A1444">
        <w:rPr>
          <w:sz w:val="24"/>
          <w:szCs w:val="24"/>
        </w:rPr>
        <w:t xml:space="preserve">the </w:t>
      </w:r>
      <w:r w:rsidRPr="007A1444">
        <w:rPr>
          <w:sz w:val="24"/>
          <w:szCs w:val="24"/>
        </w:rPr>
        <w:t xml:space="preserve">investor and legal entity meeting the criteria specified in the </w:t>
      </w:r>
      <w:r w:rsidR="005145C2">
        <w:rPr>
          <w:sz w:val="24"/>
          <w:szCs w:val="24"/>
        </w:rPr>
        <w:t>Clause</w:t>
      </w:r>
      <w:r w:rsidR="005145C2" w:rsidRPr="007A1444">
        <w:rPr>
          <w:sz w:val="24"/>
          <w:szCs w:val="24"/>
        </w:rPr>
        <w:t xml:space="preserve"> </w:t>
      </w:r>
      <w:r w:rsidRPr="007A1444">
        <w:rPr>
          <w:sz w:val="24"/>
          <w:szCs w:val="24"/>
        </w:rPr>
        <w:t>16.1 of this Law deals with VAT inclusive processing industry and export its basic products.</w:t>
      </w:r>
    </w:p>
    <w:p w:rsidR="00E31066" w:rsidRPr="007A1444" w:rsidRDefault="0048306A" w:rsidP="00F04BF5">
      <w:pPr>
        <w:spacing w:after="200"/>
        <w:ind w:left="708" w:hangingChars="295" w:hanging="708"/>
        <w:jc w:val="both"/>
        <w:rPr>
          <w:sz w:val="24"/>
          <w:szCs w:val="24"/>
        </w:rPr>
      </w:pPr>
      <w:r w:rsidRPr="007A1444">
        <w:rPr>
          <w:sz w:val="24"/>
          <w:szCs w:val="24"/>
        </w:rPr>
        <w:lastRenderedPageBreak/>
        <w:t>16.4.</w:t>
      </w:r>
      <w:r w:rsidRPr="007A1444">
        <w:rPr>
          <w:sz w:val="24"/>
          <w:szCs w:val="24"/>
        </w:rPr>
        <w:tab/>
        <w:t xml:space="preserve">The duration to complete making the investment shall be considered commencing from the issuance date of the stabilization certificate. </w:t>
      </w:r>
    </w:p>
    <w:p w:rsidR="00E31066" w:rsidRPr="007A1444" w:rsidRDefault="0048306A" w:rsidP="00F04BF5">
      <w:pPr>
        <w:spacing w:after="200"/>
        <w:ind w:left="708" w:hangingChars="295" w:hanging="708"/>
        <w:jc w:val="both"/>
        <w:rPr>
          <w:sz w:val="24"/>
          <w:szCs w:val="24"/>
        </w:rPr>
      </w:pPr>
      <w:r w:rsidRPr="007A1444">
        <w:rPr>
          <w:sz w:val="24"/>
          <w:szCs w:val="24"/>
        </w:rPr>
        <w:t>16.5.</w:t>
      </w:r>
      <w:r w:rsidRPr="007A1444">
        <w:rPr>
          <w:sz w:val="24"/>
          <w:szCs w:val="24"/>
        </w:rPr>
        <w:tab/>
        <w:t xml:space="preserve">The stabilization certificate holder may request the Central state administrative body in charge of investment affairs to extend the duration of its investment </w:t>
      </w:r>
      <w:r w:rsidR="00184F05">
        <w:rPr>
          <w:sz w:val="24"/>
          <w:szCs w:val="24"/>
        </w:rPr>
        <w:t>specified in</w:t>
      </w:r>
      <w:r w:rsidRPr="007A1444">
        <w:rPr>
          <w:sz w:val="24"/>
          <w:szCs w:val="24"/>
        </w:rPr>
        <w:t xml:space="preserve"> the </w:t>
      </w:r>
      <w:r w:rsidR="005145C2">
        <w:rPr>
          <w:sz w:val="24"/>
          <w:szCs w:val="24"/>
        </w:rPr>
        <w:t>Clause</w:t>
      </w:r>
      <w:r w:rsidR="005145C2" w:rsidRPr="007A1444">
        <w:rPr>
          <w:sz w:val="24"/>
          <w:szCs w:val="24"/>
        </w:rPr>
        <w:t xml:space="preserve"> </w:t>
      </w:r>
      <w:r w:rsidRPr="007A1444">
        <w:rPr>
          <w:sz w:val="24"/>
          <w:szCs w:val="24"/>
        </w:rPr>
        <w:t xml:space="preserve">16.2 of this Law. If the request is considered as </w:t>
      </w:r>
      <w:r w:rsidR="00F04BF5" w:rsidRPr="007A1444">
        <w:rPr>
          <w:sz w:val="24"/>
          <w:szCs w:val="24"/>
        </w:rPr>
        <w:t>reasonable,</w:t>
      </w:r>
      <w:r w:rsidRPr="007A1444">
        <w:rPr>
          <w:sz w:val="24"/>
          <w:szCs w:val="24"/>
        </w:rPr>
        <w:t xml:space="preserve"> then the duration shall be extended for two years.</w:t>
      </w:r>
    </w:p>
    <w:p w:rsidR="00E31066" w:rsidRPr="007A1444" w:rsidRDefault="0048306A" w:rsidP="00717EA3">
      <w:pPr>
        <w:spacing w:after="200"/>
        <w:jc w:val="both"/>
        <w:rPr>
          <w:b/>
          <w:sz w:val="24"/>
          <w:szCs w:val="24"/>
        </w:rPr>
      </w:pPr>
      <w:r w:rsidRPr="007A1444">
        <w:rPr>
          <w:b/>
          <w:sz w:val="24"/>
          <w:szCs w:val="24"/>
        </w:rPr>
        <w:t>Article 17. Application for Stabilization Certificate</w:t>
      </w:r>
    </w:p>
    <w:p w:rsidR="00E31066" w:rsidRPr="007A1444" w:rsidRDefault="0048306A" w:rsidP="00F04BF5">
      <w:pPr>
        <w:spacing w:after="200"/>
        <w:ind w:left="709" w:hanging="709"/>
        <w:jc w:val="both"/>
        <w:rPr>
          <w:sz w:val="24"/>
          <w:szCs w:val="24"/>
        </w:rPr>
      </w:pPr>
      <w:r w:rsidRPr="007A1444">
        <w:rPr>
          <w:sz w:val="24"/>
          <w:szCs w:val="24"/>
        </w:rPr>
        <w:t xml:space="preserve">17.1. </w:t>
      </w:r>
      <w:r w:rsidRPr="007A1444">
        <w:rPr>
          <w:sz w:val="24"/>
          <w:szCs w:val="24"/>
        </w:rPr>
        <w:tab/>
        <w:t xml:space="preserve">An investor meeting the criteria specified in the </w:t>
      </w:r>
      <w:r w:rsidR="005145C2">
        <w:rPr>
          <w:sz w:val="24"/>
          <w:szCs w:val="24"/>
        </w:rPr>
        <w:t>Clause</w:t>
      </w:r>
      <w:r w:rsidR="005145C2" w:rsidRPr="007A1444">
        <w:rPr>
          <w:sz w:val="24"/>
          <w:szCs w:val="24"/>
        </w:rPr>
        <w:t xml:space="preserve"> </w:t>
      </w:r>
      <w:r w:rsidRPr="007A1444">
        <w:rPr>
          <w:sz w:val="24"/>
          <w:szCs w:val="24"/>
        </w:rPr>
        <w:t>16.1 of this Law may make its application for a stabilization certificate to the state administrative body in charge of investment affairs.</w:t>
      </w:r>
    </w:p>
    <w:p w:rsidR="00E31066" w:rsidRPr="007A1444" w:rsidRDefault="0048306A" w:rsidP="00F04BF5">
      <w:pPr>
        <w:spacing w:after="200"/>
        <w:ind w:left="708" w:hangingChars="295" w:hanging="708"/>
        <w:jc w:val="both"/>
        <w:rPr>
          <w:sz w:val="24"/>
          <w:szCs w:val="24"/>
        </w:rPr>
      </w:pPr>
      <w:r w:rsidRPr="007A1444">
        <w:rPr>
          <w:sz w:val="24"/>
          <w:szCs w:val="24"/>
        </w:rPr>
        <w:t>17.2.</w:t>
      </w:r>
      <w:r w:rsidRPr="007A1444">
        <w:rPr>
          <w:sz w:val="24"/>
          <w:szCs w:val="24"/>
        </w:rPr>
        <w:tab/>
        <w:t xml:space="preserve">The following documents shall be attached to the request to take a stabilization certificate:  </w:t>
      </w:r>
    </w:p>
    <w:p w:rsidR="00E31066" w:rsidRPr="007A1444" w:rsidRDefault="0048306A" w:rsidP="00F04BF5">
      <w:pPr>
        <w:spacing w:after="200"/>
        <w:ind w:leftChars="354" w:left="1560" w:hangingChars="355" w:hanging="852"/>
        <w:jc w:val="both"/>
        <w:rPr>
          <w:sz w:val="24"/>
          <w:szCs w:val="24"/>
        </w:rPr>
      </w:pPr>
      <w:r w:rsidRPr="007A1444">
        <w:rPr>
          <w:sz w:val="24"/>
          <w:szCs w:val="24"/>
        </w:rPr>
        <w:t>17.2.1.</w:t>
      </w:r>
      <w:r w:rsidRPr="007A1444">
        <w:rPr>
          <w:sz w:val="24"/>
          <w:szCs w:val="24"/>
        </w:rPr>
        <w:tab/>
        <w:t xml:space="preserve">Statement by the applicant confirming satisfaction of the criteria </w:t>
      </w:r>
      <w:r w:rsidR="00184F05">
        <w:rPr>
          <w:sz w:val="24"/>
          <w:szCs w:val="24"/>
        </w:rPr>
        <w:t>specified in</w:t>
      </w:r>
      <w:r w:rsidRPr="007A1444">
        <w:rPr>
          <w:sz w:val="24"/>
          <w:szCs w:val="24"/>
        </w:rPr>
        <w:t xml:space="preserve"> the </w:t>
      </w:r>
      <w:r w:rsidR="005145C2">
        <w:rPr>
          <w:sz w:val="24"/>
          <w:szCs w:val="24"/>
        </w:rPr>
        <w:t>Clause</w:t>
      </w:r>
      <w:r w:rsidR="005145C2" w:rsidRPr="007A1444">
        <w:rPr>
          <w:sz w:val="24"/>
          <w:szCs w:val="24"/>
        </w:rPr>
        <w:t xml:space="preserve"> </w:t>
      </w:r>
      <w:r w:rsidRPr="007A1444">
        <w:rPr>
          <w:sz w:val="24"/>
          <w:szCs w:val="24"/>
        </w:rPr>
        <w:t xml:space="preserve">16.1 of this Law; </w:t>
      </w:r>
    </w:p>
    <w:p w:rsidR="00E31066" w:rsidRPr="007A1444" w:rsidRDefault="0048306A" w:rsidP="00F04BF5">
      <w:pPr>
        <w:spacing w:after="200"/>
        <w:ind w:leftChars="354" w:left="1560" w:hangingChars="355" w:hanging="852"/>
        <w:jc w:val="both"/>
        <w:rPr>
          <w:sz w:val="24"/>
          <w:szCs w:val="24"/>
        </w:rPr>
      </w:pPr>
      <w:r w:rsidRPr="007A1444">
        <w:rPr>
          <w:sz w:val="24"/>
          <w:szCs w:val="24"/>
        </w:rPr>
        <w:t>17.2.2.</w:t>
      </w:r>
      <w:r w:rsidRPr="007A1444">
        <w:rPr>
          <w:sz w:val="24"/>
          <w:szCs w:val="24"/>
        </w:rPr>
        <w:tab/>
        <w:t xml:space="preserve">Introduction about the investor and copies of the ID card or passport of the individual or state registration certificate of the legal entity, licenses and rights;   </w:t>
      </w:r>
    </w:p>
    <w:p w:rsidR="00E31066" w:rsidRPr="007A1444" w:rsidRDefault="0048306A" w:rsidP="00F04BF5">
      <w:pPr>
        <w:spacing w:after="200"/>
        <w:ind w:leftChars="354" w:left="1560" w:hangingChars="355" w:hanging="852"/>
        <w:jc w:val="both"/>
        <w:rPr>
          <w:sz w:val="24"/>
          <w:szCs w:val="24"/>
        </w:rPr>
      </w:pPr>
      <w:r w:rsidRPr="007A1444">
        <w:rPr>
          <w:sz w:val="24"/>
          <w:szCs w:val="24"/>
        </w:rPr>
        <w:t>17.2.3.</w:t>
      </w:r>
      <w:r w:rsidRPr="007A1444">
        <w:rPr>
          <w:sz w:val="24"/>
          <w:szCs w:val="24"/>
        </w:rPr>
        <w:tab/>
        <w:t xml:space="preserve">Information about introduction of new up-to-date techniques and technologies; </w:t>
      </w:r>
    </w:p>
    <w:p w:rsidR="00E31066" w:rsidRPr="007A1444" w:rsidRDefault="0048306A" w:rsidP="00F04BF5">
      <w:pPr>
        <w:spacing w:after="200"/>
        <w:ind w:leftChars="354" w:left="1560" w:hangingChars="355" w:hanging="852"/>
        <w:jc w:val="both"/>
        <w:rPr>
          <w:sz w:val="24"/>
          <w:szCs w:val="24"/>
        </w:rPr>
      </w:pPr>
      <w:r w:rsidRPr="007A1444">
        <w:rPr>
          <w:sz w:val="24"/>
          <w:szCs w:val="24"/>
        </w:rPr>
        <w:t>17.2.4.</w:t>
      </w:r>
      <w:r w:rsidRPr="007A1444">
        <w:rPr>
          <w:sz w:val="24"/>
          <w:szCs w:val="24"/>
        </w:rPr>
        <w:tab/>
        <w:t xml:space="preserve">General environmental impact assessment </w:t>
      </w:r>
      <w:r w:rsidR="00184F05">
        <w:rPr>
          <w:sz w:val="24"/>
          <w:szCs w:val="24"/>
        </w:rPr>
        <w:t>specified in</w:t>
      </w:r>
      <w:r w:rsidRPr="007A1444">
        <w:rPr>
          <w:sz w:val="24"/>
          <w:szCs w:val="24"/>
        </w:rPr>
        <w:t xml:space="preserve"> the applicable law; </w:t>
      </w:r>
    </w:p>
    <w:p w:rsidR="00E31066" w:rsidRPr="007A1444" w:rsidRDefault="0048306A" w:rsidP="00F04BF5">
      <w:pPr>
        <w:spacing w:after="200"/>
        <w:ind w:leftChars="354" w:left="1560" w:hangingChars="355" w:hanging="852"/>
        <w:jc w:val="both"/>
        <w:rPr>
          <w:sz w:val="24"/>
          <w:szCs w:val="24"/>
        </w:rPr>
      </w:pPr>
      <w:r w:rsidRPr="007A1444">
        <w:rPr>
          <w:sz w:val="24"/>
          <w:szCs w:val="24"/>
        </w:rPr>
        <w:t>17.2.5.</w:t>
      </w:r>
      <w:r w:rsidRPr="007A1444">
        <w:rPr>
          <w:sz w:val="24"/>
          <w:szCs w:val="24"/>
        </w:rPr>
        <w:tab/>
        <w:t xml:space="preserve">If the investment amount is up to MNT 10 billion, a business plan must be attached and of the investment amount is MNT 10 billion and above, a feasibility analysis must be attached. </w:t>
      </w:r>
    </w:p>
    <w:p w:rsidR="00E31066" w:rsidRPr="007A1444" w:rsidRDefault="0048306A" w:rsidP="00717EA3">
      <w:pPr>
        <w:spacing w:after="200"/>
        <w:jc w:val="both"/>
        <w:rPr>
          <w:b/>
          <w:sz w:val="24"/>
          <w:szCs w:val="24"/>
        </w:rPr>
      </w:pPr>
      <w:r w:rsidRPr="007A1444">
        <w:rPr>
          <w:b/>
          <w:sz w:val="24"/>
          <w:szCs w:val="24"/>
        </w:rPr>
        <w:t xml:space="preserve">Article 18. Issuance of stabilization certificate </w:t>
      </w:r>
    </w:p>
    <w:p w:rsidR="00E31066" w:rsidRPr="007A1444" w:rsidRDefault="0048306A" w:rsidP="00F04BF5">
      <w:pPr>
        <w:spacing w:after="200"/>
        <w:ind w:left="708" w:hangingChars="295" w:hanging="708"/>
        <w:jc w:val="both"/>
        <w:rPr>
          <w:bCs/>
          <w:sz w:val="24"/>
          <w:szCs w:val="24"/>
        </w:rPr>
      </w:pPr>
      <w:r w:rsidRPr="007A1444">
        <w:rPr>
          <w:bCs/>
          <w:sz w:val="24"/>
          <w:szCs w:val="24"/>
        </w:rPr>
        <w:t>18.1.</w:t>
      </w:r>
      <w:r w:rsidRPr="007A1444">
        <w:rPr>
          <w:bCs/>
          <w:sz w:val="24"/>
          <w:szCs w:val="24"/>
        </w:rPr>
        <w:tab/>
        <w:t xml:space="preserve">The state administrative body in charge of investment affairs shall decide whether to grant a stabilization certificate or not within 30 (thirty) days after receipt the request for a stabilization certificate on the basis of the resolution by the council </w:t>
      </w:r>
      <w:r w:rsidR="00184F05">
        <w:rPr>
          <w:bCs/>
          <w:sz w:val="24"/>
          <w:szCs w:val="24"/>
        </w:rPr>
        <w:t>specified in</w:t>
      </w:r>
      <w:r w:rsidRPr="007A1444">
        <w:rPr>
          <w:bCs/>
          <w:sz w:val="24"/>
          <w:szCs w:val="24"/>
        </w:rPr>
        <w:t xml:space="preserve"> the </w:t>
      </w:r>
      <w:r w:rsidR="005145C2">
        <w:rPr>
          <w:sz w:val="24"/>
          <w:szCs w:val="24"/>
        </w:rPr>
        <w:t>Clause</w:t>
      </w:r>
      <w:r w:rsidR="005145C2" w:rsidRPr="007A1444">
        <w:rPr>
          <w:sz w:val="24"/>
          <w:szCs w:val="24"/>
        </w:rPr>
        <w:t xml:space="preserve"> </w:t>
      </w:r>
      <w:r w:rsidRPr="007A1444">
        <w:rPr>
          <w:bCs/>
          <w:sz w:val="24"/>
          <w:szCs w:val="24"/>
        </w:rPr>
        <w:t xml:space="preserve">9.3 of this Law. This term may be extended for 15 days if required. </w:t>
      </w:r>
    </w:p>
    <w:p w:rsidR="00E31066" w:rsidRPr="007A1444" w:rsidRDefault="0048306A" w:rsidP="00F04BF5">
      <w:pPr>
        <w:spacing w:after="200"/>
        <w:ind w:left="708" w:hangingChars="295" w:hanging="708"/>
        <w:jc w:val="both"/>
        <w:rPr>
          <w:bCs/>
          <w:sz w:val="24"/>
          <w:szCs w:val="24"/>
        </w:rPr>
      </w:pPr>
      <w:r w:rsidRPr="007A1444">
        <w:rPr>
          <w:bCs/>
          <w:sz w:val="24"/>
          <w:szCs w:val="24"/>
        </w:rPr>
        <w:t>18.2.</w:t>
      </w:r>
      <w:r w:rsidRPr="007A1444">
        <w:rPr>
          <w:bCs/>
          <w:sz w:val="24"/>
          <w:szCs w:val="24"/>
        </w:rPr>
        <w:tab/>
        <w:t>If the state administrative body in charge of investment affairs decides to grant the stabilization certificate, it shall write the related information onto the stabilization certificate and give the certificate together with its appendix to the project implementing legal entity registered in Mongolia.</w:t>
      </w:r>
    </w:p>
    <w:p w:rsidR="00E31066" w:rsidRPr="007A1444" w:rsidRDefault="0048306A" w:rsidP="00F04BF5">
      <w:pPr>
        <w:spacing w:after="200"/>
        <w:ind w:left="708" w:hangingChars="295" w:hanging="708"/>
        <w:jc w:val="both"/>
        <w:rPr>
          <w:bCs/>
          <w:sz w:val="24"/>
          <w:szCs w:val="24"/>
        </w:rPr>
      </w:pPr>
      <w:r w:rsidRPr="007A1444">
        <w:rPr>
          <w:bCs/>
          <w:sz w:val="24"/>
          <w:szCs w:val="24"/>
        </w:rPr>
        <w:t>18.3.</w:t>
      </w:r>
      <w:r w:rsidRPr="007A1444">
        <w:rPr>
          <w:bCs/>
          <w:sz w:val="24"/>
          <w:szCs w:val="24"/>
        </w:rPr>
        <w:tab/>
        <w:t xml:space="preserve">In case if the investment project does not meet the criteria </w:t>
      </w:r>
      <w:r w:rsidR="00184F05">
        <w:rPr>
          <w:bCs/>
          <w:sz w:val="24"/>
          <w:szCs w:val="24"/>
        </w:rPr>
        <w:t>specified in</w:t>
      </w:r>
      <w:r w:rsidRPr="007A1444">
        <w:rPr>
          <w:bCs/>
          <w:sz w:val="24"/>
          <w:szCs w:val="24"/>
        </w:rPr>
        <w:t xml:space="preserve"> the </w:t>
      </w:r>
      <w:r w:rsidR="005145C2">
        <w:rPr>
          <w:sz w:val="24"/>
          <w:szCs w:val="24"/>
        </w:rPr>
        <w:t>Clause</w:t>
      </w:r>
      <w:r w:rsidR="005145C2" w:rsidRPr="007A1444">
        <w:rPr>
          <w:sz w:val="24"/>
          <w:szCs w:val="24"/>
        </w:rPr>
        <w:t xml:space="preserve"> </w:t>
      </w:r>
      <w:r w:rsidRPr="007A1444">
        <w:rPr>
          <w:bCs/>
          <w:sz w:val="24"/>
          <w:szCs w:val="24"/>
        </w:rPr>
        <w:t xml:space="preserve">16.1 of this Law or the submitted documents are incomplete, the state administrative body’s written reply refusing to grant the stabilization certificate together with the explanation of the grounds of such refusal shall be delivered to the investor within the term specified in the </w:t>
      </w:r>
      <w:r w:rsidR="005145C2">
        <w:rPr>
          <w:sz w:val="24"/>
          <w:szCs w:val="24"/>
        </w:rPr>
        <w:t>Clause</w:t>
      </w:r>
      <w:r w:rsidR="005145C2" w:rsidRPr="007A1444">
        <w:rPr>
          <w:sz w:val="24"/>
          <w:szCs w:val="24"/>
        </w:rPr>
        <w:t xml:space="preserve"> </w:t>
      </w:r>
      <w:r w:rsidRPr="007A1444">
        <w:rPr>
          <w:bCs/>
          <w:sz w:val="24"/>
          <w:szCs w:val="24"/>
        </w:rPr>
        <w:t xml:space="preserve">18.1 of this Law. </w:t>
      </w:r>
    </w:p>
    <w:p w:rsidR="00E31066" w:rsidRPr="007A1444" w:rsidRDefault="0048306A" w:rsidP="00F04BF5">
      <w:pPr>
        <w:spacing w:after="200"/>
        <w:ind w:left="708" w:hangingChars="295" w:hanging="708"/>
        <w:jc w:val="both"/>
        <w:rPr>
          <w:bCs/>
          <w:sz w:val="24"/>
          <w:szCs w:val="24"/>
        </w:rPr>
      </w:pPr>
      <w:r w:rsidRPr="007A1444">
        <w:rPr>
          <w:bCs/>
          <w:sz w:val="24"/>
          <w:szCs w:val="24"/>
        </w:rPr>
        <w:t>18.4.</w:t>
      </w:r>
      <w:r w:rsidRPr="007A1444">
        <w:rPr>
          <w:bCs/>
          <w:sz w:val="24"/>
          <w:szCs w:val="24"/>
        </w:rPr>
        <w:tab/>
        <w:t xml:space="preserve">The state administrative body in charge of investment affairs shall make amendments the stabilization certificate at the request of the legal entity holding stabilization </w:t>
      </w:r>
      <w:r w:rsidRPr="007A1444">
        <w:rPr>
          <w:bCs/>
          <w:sz w:val="24"/>
          <w:szCs w:val="24"/>
        </w:rPr>
        <w:lastRenderedPageBreak/>
        <w:t xml:space="preserve">certificate for each occasion of the amendment in the information specified in the </w:t>
      </w:r>
      <w:r w:rsidR="005145C2">
        <w:rPr>
          <w:sz w:val="24"/>
          <w:szCs w:val="24"/>
        </w:rPr>
        <w:t>Clause</w:t>
      </w:r>
      <w:r w:rsidR="005145C2" w:rsidRPr="007A1444">
        <w:rPr>
          <w:sz w:val="24"/>
          <w:szCs w:val="24"/>
        </w:rPr>
        <w:t xml:space="preserve"> </w:t>
      </w:r>
      <w:r w:rsidRPr="007A1444">
        <w:rPr>
          <w:bCs/>
          <w:sz w:val="24"/>
          <w:szCs w:val="24"/>
        </w:rPr>
        <w:t xml:space="preserve">15.2 of this Law. </w:t>
      </w:r>
    </w:p>
    <w:p w:rsidR="00E31066" w:rsidRPr="007A1444" w:rsidRDefault="0048306A" w:rsidP="00717EA3">
      <w:pPr>
        <w:spacing w:after="200"/>
        <w:ind w:left="602" w:hangingChars="250" w:hanging="602"/>
        <w:jc w:val="both"/>
        <w:rPr>
          <w:b/>
          <w:sz w:val="24"/>
          <w:szCs w:val="24"/>
        </w:rPr>
      </w:pPr>
      <w:r w:rsidRPr="007A1444">
        <w:rPr>
          <w:b/>
          <w:sz w:val="24"/>
          <w:szCs w:val="24"/>
        </w:rPr>
        <w:t>Article 19. Invalidation of Stabilization Certificate</w:t>
      </w:r>
    </w:p>
    <w:p w:rsidR="00E31066" w:rsidRPr="007A1444" w:rsidRDefault="0048306A" w:rsidP="00F04BF5">
      <w:pPr>
        <w:spacing w:after="200"/>
        <w:ind w:left="709" w:hanging="709"/>
        <w:jc w:val="both"/>
        <w:rPr>
          <w:sz w:val="24"/>
          <w:szCs w:val="24"/>
        </w:rPr>
      </w:pPr>
      <w:r w:rsidRPr="007A1444">
        <w:rPr>
          <w:sz w:val="24"/>
          <w:szCs w:val="24"/>
        </w:rPr>
        <w:t xml:space="preserve">19.1. </w:t>
      </w:r>
      <w:r w:rsidRPr="007A1444">
        <w:rPr>
          <w:sz w:val="24"/>
          <w:szCs w:val="24"/>
        </w:rPr>
        <w:tab/>
        <w:t>Th</w:t>
      </w:r>
      <w:r w:rsidRPr="007A1444">
        <w:rPr>
          <w:bCs/>
          <w:sz w:val="24"/>
          <w:szCs w:val="24"/>
        </w:rPr>
        <w:t>e state administrative body in charge of investment affairs shall invalidate the s</w:t>
      </w:r>
      <w:r w:rsidRPr="007A1444">
        <w:rPr>
          <w:sz w:val="24"/>
          <w:szCs w:val="24"/>
        </w:rPr>
        <w:t xml:space="preserve">tabilization certificates with the following grounds: </w:t>
      </w:r>
    </w:p>
    <w:p w:rsidR="00E31066" w:rsidRPr="007A1444" w:rsidRDefault="0048306A" w:rsidP="00F04BF5">
      <w:pPr>
        <w:spacing w:after="200"/>
        <w:ind w:left="1560" w:hanging="851"/>
        <w:jc w:val="both"/>
        <w:rPr>
          <w:sz w:val="24"/>
          <w:szCs w:val="24"/>
        </w:rPr>
      </w:pPr>
      <w:r w:rsidRPr="007A1444">
        <w:rPr>
          <w:sz w:val="24"/>
          <w:szCs w:val="24"/>
        </w:rPr>
        <w:t xml:space="preserve">19.1.1. </w:t>
      </w:r>
      <w:r w:rsidRPr="007A1444">
        <w:rPr>
          <w:sz w:val="24"/>
          <w:szCs w:val="24"/>
        </w:rPr>
        <w:tab/>
        <w:t xml:space="preserve">Validity term of the stabilization certificate has expired; </w:t>
      </w:r>
    </w:p>
    <w:p w:rsidR="00E31066" w:rsidRPr="007A1444" w:rsidRDefault="0048306A" w:rsidP="00F04BF5">
      <w:pPr>
        <w:spacing w:after="200"/>
        <w:ind w:left="1560" w:hanging="851"/>
        <w:jc w:val="both"/>
        <w:rPr>
          <w:sz w:val="24"/>
          <w:szCs w:val="24"/>
        </w:rPr>
      </w:pPr>
      <w:r w:rsidRPr="007A1444">
        <w:rPr>
          <w:sz w:val="24"/>
          <w:szCs w:val="24"/>
        </w:rPr>
        <w:t>19.1.2.</w:t>
      </w:r>
      <w:r w:rsidRPr="007A1444">
        <w:rPr>
          <w:sz w:val="24"/>
          <w:szCs w:val="24"/>
        </w:rPr>
        <w:tab/>
        <w:t xml:space="preserve">If the stabilization certificate holder has requested or is liquidated; </w:t>
      </w:r>
    </w:p>
    <w:p w:rsidR="00E31066" w:rsidRPr="007A1444" w:rsidRDefault="0048306A" w:rsidP="00F04BF5">
      <w:pPr>
        <w:spacing w:after="200"/>
        <w:ind w:leftChars="354" w:left="1558" w:hangingChars="354" w:hanging="850"/>
        <w:jc w:val="both"/>
        <w:rPr>
          <w:sz w:val="24"/>
          <w:szCs w:val="24"/>
        </w:rPr>
      </w:pPr>
      <w:r w:rsidRPr="007A1444">
        <w:rPr>
          <w:sz w:val="24"/>
          <w:szCs w:val="24"/>
        </w:rPr>
        <w:t>19.1.3.</w:t>
      </w:r>
      <w:r w:rsidRPr="007A1444">
        <w:rPr>
          <w:sz w:val="24"/>
          <w:szCs w:val="24"/>
        </w:rPr>
        <w:tab/>
        <w:t xml:space="preserve">If the stabilization certificate holder has completely shifted and transferred its properties from the territory of Mongolia;  </w:t>
      </w:r>
    </w:p>
    <w:p w:rsidR="00E31066" w:rsidRPr="007A1444" w:rsidRDefault="0048306A" w:rsidP="00F04BF5">
      <w:pPr>
        <w:spacing w:after="200"/>
        <w:ind w:leftChars="354" w:left="1558" w:hangingChars="354" w:hanging="850"/>
        <w:jc w:val="both"/>
        <w:rPr>
          <w:sz w:val="24"/>
          <w:szCs w:val="24"/>
        </w:rPr>
      </w:pPr>
      <w:r w:rsidRPr="007A1444">
        <w:rPr>
          <w:sz w:val="24"/>
          <w:szCs w:val="24"/>
        </w:rPr>
        <w:t>19.1.4.</w:t>
      </w:r>
      <w:r w:rsidRPr="007A1444">
        <w:rPr>
          <w:sz w:val="24"/>
          <w:szCs w:val="24"/>
        </w:rPr>
        <w:tab/>
        <w:t xml:space="preserve">If the stabilization certificate holder was identified as taken the stabilization certificate by submitting forgery; </w:t>
      </w:r>
    </w:p>
    <w:p w:rsidR="00E31066" w:rsidRPr="007A1444" w:rsidRDefault="0048306A" w:rsidP="00F04BF5">
      <w:pPr>
        <w:spacing w:after="200"/>
        <w:ind w:leftChars="354" w:left="1558" w:hangingChars="354" w:hanging="850"/>
        <w:jc w:val="both"/>
        <w:rPr>
          <w:sz w:val="24"/>
          <w:szCs w:val="24"/>
        </w:rPr>
      </w:pPr>
      <w:r w:rsidRPr="007A1444">
        <w:rPr>
          <w:sz w:val="24"/>
          <w:szCs w:val="24"/>
        </w:rPr>
        <w:t>19.1.5.</w:t>
      </w:r>
      <w:r w:rsidRPr="007A1444">
        <w:rPr>
          <w:sz w:val="24"/>
          <w:szCs w:val="24"/>
        </w:rPr>
        <w:tab/>
        <w:t xml:space="preserve">If the heritor does not meet the requirements specified in the </w:t>
      </w:r>
      <w:r w:rsidR="005145C2">
        <w:rPr>
          <w:sz w:val="24"/>
          <w:szCs w:val="24"/>
        </w:rPr>
        <w:t>Clause</w:t>
      </w:r>
      <w:r w:rsidR="005145C2" w:rsidRPr="007A1444">
        <w:rPr>
          <w:sz w:val="24"/>
          <w:szCs w:val="24"/>
        </w:rPr>
        <w:t xml:space="preserve"> </w:t>
      </w:r>
      <w:r w:rsidRPr="007A1444">
        <w:rPr>
          <w:sz w:val="24"/>
          <w:szCs w:val="24"/>
        </w:rPr>
        <w:t xml:space="preserve">15.4 of this Law; </w:t>
      </w:r>
    </w:p>
    <w:p w:rsidR="00E31066" w:rsidRPr="007A1444" w:rsidRDefault="0048306A" w:rsidP="00F04BF5">
      <w:pPr>
        <w:spacing w:after="200"/>
        <w:ind w:leftChars="354" w:left="1558" w:hangingChars="354" w:hanging="850"/>
        <w:jc w:val="both"/>
        <w:rPr>
          <w:sz w:val="24"/>
          <w:szCs w:val="24"/>
        </w:rPr>
      </w:pPr>
      <w:r w:rsidRPr="007A1444">
        <w:rPr>
          <w:sz w:val="24"/>
          <w:szCs w:val="24"/>
        </w:rPr>
        <w:t>19.1.6.</w:t>
      </w:r>
      <w:r w:rsidRPr="007A1444">
        <w:rPr>
          <w:sz w:val="24"/>
          <w:szCs w:val="24"/>
        </w:rPr>
        <w:tab/>
        <w:t xml:space="preserve">If the </w:t>
      </w:r>
      <w:r w:rsidR="005145C2">
        <w:rPr>
          <w:sz w:val="24"/>
          <w:szCs w:val="24"/>
        </w:rPr>
        <w:t>Clause</w:t>
      </w:r>
      <w:r w:rsidR="005145C2" w:rsidRPr="007A1444">
        <w:rPr>
          <w:sz w:val="24"/>
          <w:szCs w:val="24"/>
        </w:rPr>
        <w:t xml:space="preserve"> </w:t>
      </w:r>
      <w:r w:rsidRPr="007A1444">
        <w:rPr>
          <w:sz w:val="24"/>
          <w:szCs w:val="24"/>
        </w:rPr>
        <w:t>15.3 of this Law was breached;</w:t>
      </w:r>
    </w:p>
    <w:p w:rsidR="00E31066" w:rsidRPr="007A1444" w:rsidRDefault="0048306A" w:rsidP="00F04BF5">
      <w:pPr>
        <w:spacing w:after="200"/>
        <w:ind w:leftChars="354" w:left="1558" w:hangingChars="354" w:hanging="850"/>
        <w:jc w:val="both"/>
        <w:rPr>
          <w:sz w:val="24"/>
          <w:szCs w:val="24"/>
        </w:rPr>
      </w:pPr>
      <w:r w:rsidRPr="007A1444">
        <w:rPr>
          <w:sz w:val="24"/>
          <w:szCs w:val="24"/>
        </w:rPr>
        <w:t>19.1.7.</w:t>
      </w:r>
      <w:r w:rsidRPr="007A1444">
        <w:rPr>
          <w:sz w:val="24"/>
          <w:szCs w:val="24"/>
        </w:rPr>
        <w:tab/>
        <w:t xml:space="preserve">If a foreign state invested entity was confirmed as not taking the permission specified in the </w:t>
      </w:r>
      <w:r w:rsidR="005145C2">
        <w:rPr>
          <w:sz w:val="24"/>
          <w:szCs w:val="24"/>
        </w:rPr>
        <w:t>Clause</w:t>
      </w:r>
      <w:r w:rsidR="005145C2" w:rsidRPr="007A1444">
        <w:rPr>
          <w:sz w:val="24"/>
          <w:szCs w:val="24"/>
        </w:rPr>
        <w:t xml:space="preserve"> </w:t>
      </w:r>
      <w:r w:rsidRPr="007A1444">
        <w:rPr>
          <w:sz w:val="24"/>
          <w:szCs w:val="24"/>
        </w:rPr>
        <w:t xml:space="preserve">21.1 of this Law; </w:t>
      </w:r>
    </w:p>
    <w:p w:rsidR="00E31066" w:rsidRPr="007A1444" w:rsidRDefault="0048306A" w:rsidP="00F04BF5">
      <w:pPr>
        <w:spacing w:after="200"/>
        <w:ind w:leftChars="354" w:left="1558" w:hangingChars="354" w:hanging="850"/>
        <w:jc w:val="both"/>
        <w:rPr>
          <w:sz w:val="24"/>
          <w:szCs w:val="24"/>
        </w:rPr>
      </w:pPr>
      <w:r w:rsidRPr="007A1444">
        <w:rPr>
          <w:sz w:val="24"/>
          <w:szCs w:val="24"/>
        </w:rPr>
        <w:t>19.1.8.</w:t>
      </w:r>
      <w:r w:rsidRPr="007A1444">
        <w:rPr>
          <w:sz w:val="24"/>
          <w:szCs w:val="24"/>
        </w:rPr>
        <w:tab/>
        <w:t xml:space="preserve">The stabilization certificate holder did not make its investment </w:t>
      </w:r>
      <w:r w:rsidR="00184F05">
        <w:rPr>
          <w:sz w:val="24"/>
          <w:szCs w:val="24"/>
        </w:rPr>
        <w:t>specified in</w:t>
      </w:r>
      <w:r w:rsidRPr="007A1444">
        <w:rPr>
          <w:sz w:val="24"/>
          <w:szCs w:val="24"/>
        </w:rPr>
        <w:t xml:space="preserve"> the </w:t>
      </w:r>
      <w:r w:rsidR="005145C2">
        <w:rPr>
          <w:sz w:val="24"/>
          <w:szCs w:val="24"/>
        </w:rPr>
        <w:t>Clause</w:t>
      </w:r>
      <w:r w:rsidR="005145C2" w:rsidRPr="007A1444">
        <w:rPr>
          <w:sz w:val="24"/>
          <w:szCs w:val="24"/>
        </w:rPr>
        <w:t xml:space="preserve"> </w:t>
      </w:r>
      <w:r w:rsidRPr="007A1444">
        <w:rPr>
          <w:sz w:val="24"/>
          <w:szCs w:val="24"/>
        </w:rPr>
        <w:t xml:space="preserve">16.2 of this Law; </w:t>
      </w:r>
    </w:p>
    <w:p w:rsidR="00E31066" w:rsidRPr="007A1444" w:rsidRDefault="0048306A" w:rsidP="00F04BF5">
      <w:pPr>
        <w:spacing w:after="200"/>
        <w:ind w:leftChars="354" w:left="1558" w:hangingChars="354" w:hanging="850"/>
        <w:jc w:val="both"/>
        <w:rPr>
          <w:sz w:val="24"/>
          <w:szCs w:val="24"/>
        </w:rPr>
      </w:pPr>
      <w:r w:rsidRPr="007A1444">
        <w:rPr>
          <w:sz w:val="24"/>
          <w:szCs w:val="24"/>
        </w:rPr>
        <w:t>19.1.9.</w:t>
      </w:r>
      <w:r w:rsidRPr="007A1444">
        <w:rPr>
          <w:sz w:val="24"/>
          <w:szCs w:val="24"/>
        </w:rPr>
        <w:tab/>
        <w:t xml:space="preserve">The stabilization certificate holder has concluded an investment contract. </w:t>
      </w:r>
    </w:p>
    <w:p w:rsidR="00E31066" w:rsidRPr="007A1444" w:rsidRDefault="0048306A" w:rsidP="00F04BF5">
      <w:pPr>
        <w:spacing w:after="200"/>
        <w:ind w:left="708" w:hangingChars="295" w:hanging="708"/>
        <w:jc w:val="both"/>
        <w:rPr>
          <w:bCs/>
          <w:sz w:val="24"/>
          <w:szCs w:val="24"/>
        </w:rPr>
      </w:pPr>
      <w:r w:rsidRPr="007A1444">
        <w:rPr>
          <w:sz w:val="24"/>
          <w:szCs w:val="24"/>
        </w:rPr>
        <w:t xml:space="preserve">19.2. </w:t>
      </w:r>
      <w:r w:rsidRPr="007A1444">
        <w:rPr>
          <w:sz w:val="24"/>
          <w:szCs w:val="24"/>
        </w:rPr>
        <w:tab/>
      </w:r>
      <w:r w:rsidRPr="007A1444">
        <w:rPr>
          <w:bCs/>
          <w:sz w:val="24"/>
          <w:szCs w:val="24"/>
        </w:rPr>
        <w:t xml:space="preserve">If the state administrative body in charge of investment affairs shall inform its decision to invalidate the stabilization certificate </w:t>
      </w:r>
      <w:r w:rsidR="00184F05">
        <w:rPr>
          <w:bCs/>
          <w:sz w:val="24"/>
          <w:szCs w:val="24"/>
        </w:rPr>
        <w:t>specified in</w:t>
      </w:r>
      <w:r w:rsidRPr="007A1444">
        <w:rPr>
          <w:bCs/>
          <w:sz w:val="24"/>
          <w:szCs w:val="24"/>
        </w:rPr>
        <w:t xml:space="preserve"> the </w:t>
      </w:r>
      <w:r w:rsidR="00123290">
        <w:rPr>
          <w:sz w:val="24"/>
          <w:szCs w:val="24"/>
        </w:rPr>
        <w:t>Clause</w:t>
      </w:r>
      <w:r w:rsidR="00123290" w:rsidRPr="007A1444">
        <w:rPr>
          <w:sz w:val="24"/>
          <w:szCs w:val="24"/>
        </w:rPr>
        <w:t xml:space="preserve"> </w:t>
      </w:r>
      <w:r w:rsidRPr="007A1444">
        <w:rPr>
          <w:bCs/>
          <w:sz w:val="24"/>
          <w:szCs w:val="24"/>
        </w:rPr>
        <w:t xml:space="preserve">19.2 of this Law within five (5) working days to the stabilization certificate holding legal entity and the state administrative body in charge of taxation issues. </w:t>
      </w:r>
    </w:p>
    <w:p w:rsidR="00E31066" w:rsidRPr="007A1444" w:rsidRDefault="0048306A" w:rsidP="00717EA3">
      <w:pPr>
        <w:spacing w:after="200"/>
        <w:ind w:left="602" w:hangingChars="250" w:hanging="602"/>
        <w:jc w:val="both"/>
        <w:rPr>
          <w:b/>
          <w:sz w:val="24"/>
          <w:szCs w:val="24"/>
        </w:rPr>
      </w:pPr>
      <w:r w:rsidRPr="007A1444">
        <w:rPr>
          <w:b/>
          <w:sz w:val="24"/>
          <w:szCs w:val="24"/>
        </w:rPr>
        <w:t xml:space="preserve">Article 20.  Investment contract </w:t>
      </w:r>
    </w:p>
    <w:p w:rsidR="00E31066" w:rsidRPr="007A1444" w:rsidRDefault="0048306A" w:rsidP="00F04BF5">
      <w:pPr>
        <w:spacing w:after="200"/>
        <w:ind w:left="708" w:hangingChars="295" w:hanging="708"/>
        <w:jc w:val="both"/>
        <w:rPr>
          <w:bCs/>
          <w:sz w:val="24"/>
          <w:szCs w:val="24"/>
        </w:rPr>
      </w:pPr>
      <w:r w:rsidRPr="007A1444">
        <w:rPr>
          <w:bCs/>
          <w:sz w:val="24"/>
          <w:szCs w:val="24"/>
        </w:rPr>
        <w:t>20.1.</w:t>
      </w:r>
      <w:r w:rsidRPr="007A1444">
        <w:rPr>
          <w:bCs/>
          <w:sz w:val="24"/>
          <w:szCs w:val="24"/>
        </w:rPr>
        <w:tab/>
        <w:t>The Government of Mongolia shall conclude an investment contract with the investor who is to invest more than MNT 500 billion at the investor`s request with the purpose of stabilizing the environment of business activities.</w:t>
      </w:r>
    </w:p>
    <w:p w:rsidR="00E31066" w:rsidRPr="007A1444" w:rsidRDefault="0048306A" w:rsidP="00F04BF5">
      <w:pPr>
        <w:spacing w:after="200"/>
        <w:ind w:left="708" w:hangingChars="295" w:hanging="708"/>
        <w:jc w:val="both"/>
        <w:rPr>
          <w:bCs/>
          <w:sz w:val="24"/>
          <w:szCs w:val="24"/>
        </w:rPr>
      </w:pPr>
      <w:r w:rsidRPr="007A1444">
        <w:rPr>
          <w:bCs/>
          <w:sz w:val="24"/>
          <w:szCs w:val="24"/>
        </w:rPr>
        <w:t>20.2.</w:t>
      </w:r>
      <w:r w:rsidRPr="007A1444">
        <w:rPr>
          <w:bCs/>
          <w:sz w:val="24"/>
          <w:szCs w:val="24"/>
        </w:rPr>
        <w:tab/>
        <w:t xml:space="preserve">The Government member in charge of investment affairs shall make investment contracts with investors. </w:t>
      </w:r>
    </w:p>
    <w:p w:rsidR="00E31066" w:rsidRPr="007A1444" w:rsidRDefault="0048306A" w:rsidP="00F04BF5">
      <w:pPr>
        <w:spacing w:after="200"/>
        <w:ind w:left="708" w:hangingChars="295" w:hanging="708"/>
        <w:jc w:val="both"/>
        <w:rPr>
          <w:bCs/>
          <w:sz w:val="24"/>
          <w:szCs w:val="24"/>
        </w:rPr>
      </w:pPr>
      <w:r w:rsidRPr="007A1444">
        <w:rPr>
          <w:bCs/>
          <w:sz w:val="24"/>
          <w:szCs w:val="24"/>
        </w:rPr>
        <w:t>20.3.</w:t>
      </w:r>
      <w:r w:rsidRPr="007A1444">
        <w:rPr>
          <w:bCs/>
          <w:sz w:val="24"/>
          <w:szCs w:val="24"/>
        </w:rPr>
        <w:tab/>
        <w:t xml:space="preserve">The investment contract may be concluded for not less than the duration specified in the </w:t>
      </w:r>
      <w:r w:rsidR="00123290">
        <w:rPr>
          <w:sz w:val="24"/>
          <w:szCs w:val="24"/>
        </w:rPr>
        <w:t>Clauses</w:t>
      </w:r>
      <w:r w:rsidR="00123290" w:rsidRPr="007A1444">
        <w:rPr>
          <w:sz w:val="24"/>
          <w:szCs w:val="24"/>
        </w:rPr>
        <w:t xml:space="preserve"> </w:t>
      </w:r>
      <w:r w:rsidRPr="007A1444">
        <w:rPr>
          <w:bCs/>
          <w:sz w:val="24"/>
          <w:szCs w:val="24"/>
        </w:rPr>
        <w:t xml:space="preserve">16.2 and 16.3 of this Law. </w:t>
      </w:r>
    </w:p>
    <w:p w:rsidR="00E31066" w:rsidRPr="007A1444" w:rsidRDefault="0048306A" w:rsidP="00F04BF5">
      <w:pPr>
        <w:spacing w:after="200"/>
        <w:ind w:left="708" w:hangingChars="295" w:hanging="708"/>
        <w:jc w:val="both"/>
        <w:rPr>
          <w:bCs/>
          <w:sz w:val="24"/>
          <w:szCs w:val="24"/>
        </w:rPr>
      </w:pPr>
      <w:r w:rsidRPr="007A1444">
        <w:rPr>
          <w:bCs/>
          <w:sz w:val="24"/>
          <w:szCs w:val="24"/>
        </w:rPr>
        <w:t>20.4.</w:t>
      </w:r>
      <w:r w:rsidRPr="007A1444">
        <w:rPr>
          <w:bCs/>
          <w:sz w:val="24"/>
          <w:szCs w:val="24"/>
        </w:rPr>
        <w:tab/>
        <w:t xml:space="preserve">If stated otherwise in the applicable laws, the investment contract may reflect the conditions to provide a legal guarantee to the investor </w:t>
      </w:r>
      <w:r w:rsidR="00184F05">
        <w:rPr>
          <w:bCs/>
          <w:sz w:val="24"/>
          <w:szCs w:val="24"/>
        </w:rPr>
        <w:t>specified in</w:t>
      </w:r>
      <w:r w:rsidRPr="007A1444">
        <w:rPr>
          <w:bCs/>
          <w:sz w:val="24"/>
          <w:szCs w:val="24"/>
        </w:rPr>
        <w:t xml:space="preserve"> the applicable law, stabilize the tax environment and render coordination and financial support. </w:t>
      </w:r>
    </w:p>
    <w:p w:rsidR="00E31066" w:rsidRPr="007A1444" w:rsidRDefault="0048306A" w:rsidP="00F04BF5">
      <w:pPr>
        <w:spacing w:after="200"/>
        <w:ind w:left="708" w:hangingChars="295" w:hanging="708"/>
        <w:jc w:val="both"/>
        <w:rPr>
          <w:bCs/>
          <w:sz w:val="24"/>
          <w:szCs w:val="24"/>
        </w:rPr>
      </w:pPr>
      <w:r w:rsidRPr="007A1444">
        <w:rPr>
          <w:bCs/>
          <w:sz w:val="24"/>
          <w:szCs w:val="24"/>
        </w:rPr>
        <w:t>20.5.</w:t>
      </w:r>
      <w:r w:rsidRPr="007A1444">
        <w:rPr>
          <w:bCs/>
          <w:sz w:val="24"/>
          <w:szCs w:val="24"/>
        </w:rPr>
        <w:tab/>
        <w:t xml:space="preserve">If the legal entity holding the stabilization certificate with investment of more than MNT 5.500 billion made a request, an investment contract may be concluded with the relevant investor. </w:t>
      </w:r>
    </w:p>
    <w:p w:rsidR="00E31066" w:rsidRPr="007A1444" w:rsidRDefault="0048306A" w:rsidP="00F04BF5">
      <w:pPr>
        <w:spacing w:after="200"/>
        <w:ind w:left="708" w:hangingChars="295" w:hanging="708"/>
        <w:jc w:val="both"/>
        <w:rPr>
          <w:b/>
          <w:bCs/>
          <w:sz w:val="24"/>
          <w:szCs w:val="24"/>
        </w:rPr>
      </w:pPr>
      <w:r w:rsidRPr="007A1444">
        <w:rPr>
          <w:bCs/>
          <w:sz w:val="24"/>
          <w:szCs w:val="24"/>
        </w:rPr>
        <w:lastRenderedPageBreak/>
        <w:t>20.6.</w:t>
      </w:r>
      <w:r w:rsidRPr="007A1444">
        <w:rPr>
          <w:bCs/>
          <w:sz w:val="24"/>
          <w:szCs w:val="24"/>
        </w:rPr>
        <w:tab/>
        <w:t xml:space="preserve">The Government of Mongolia shall approve the regulation to conclude investment contracts. </w:t>
      </w:r>
    </w:p>
    <w:p w:rsidR="00E31066" w:rsidRPr="007A1444" w:rsidRDefault="00E31066" w:rsidP="00717EA3">
      <w:pPr>
        <w:spacing w:after="200"/>
        <w:jc w:val="center"/>
        <w:rPr>
          <w:b/>
          <w:bCs/>
          <w:sz w:val="24"/>
          <w:szCs w:val="24"/>
        </w:rPr>
      </w:pPr>
    </w:p>
    <w:p w:rsidR="00E31066" w:rsidRPr="007A1444" w:rsidRDefault="0048306A" w:rsidP="00717EA3">
      <w:pPr>
        <w:spacing w:after="200"/>
        <w:jc w:val="center"/>
        <w:rPr>
          <w:b/>
          <w:bCs/>
          <w:sz w:val="24"/>
          <w:szCs w:val="24"/>
        </w:rPr>
      </w:pPr>
      <w:r w:rsidRPr="007A1444">
        <w:rPr>
          <w:b/>
          <w:bCs/>
          <w:sz w:val="24"/>
          <w:szCs w:val="24"/>
        </w:rPr>
        <w:t xml:space="preserve">CHAPTER SIX </w:t>
      </w:r>
    </w:p>
    <w:p w:rsidR="00E31066" w:rsidRPr="007A1444" w:rsidRDefault="0048306A" w:rsidP="00717EA3">
      <w:pPr>
        <w:spacing w:after="200"/>
        <w:jc w:val="center"/>
        <w:rPr>
          <w:b/>
          <w:sz w:val="24"/>
          <w:szCs w:val="24"/>
        </w:rPr>
      </w:pPr>
      <w:r w:rsidRPr="007A1444">
        <w:rPr>
          <w:b/>
          <w:sz w:val="24"/>
          <w:szCs w:val="24"/>
        </w:rPr>
        <w:t>Investment by foreign government owned legal entity</w:t>
      </w:r>
    </w:p>
    <w:p w:rsidR="00E31066" w:rsidRPr="007A1444" w:rsidRDefault="0048306A" w:rsidP="00717EA3">
      <w:pPr>
        <w:spacing w:after="200"/>
        <w:jc w:val="both"/>
        <w:rPr>
          <w:b/>
          <w:sz w:val="24"/>
          <w:szCs w:val="24"/>
        </w:rPr>
      </w:pPr>
      <w:r w:rsidRPr="007A1444">
        <w:rPr>
          <w:b/>
          <w:sz w:val="24"/>
          <w:szCs w:val="24"/>
        </w:rPr>
        <w:t>Article 21. Investment by Foreign Government Owned Legal Entities</w:t>
      </w:r>
    </w:p>
    <w:p w:rsidR="00E31066" w:rsidRPr="007A1444" w:rsidRDefault="0048306A" w:rsidP="00F04BF5">
      <w:pPr>
        <w:spacing w:after="200"/>
        <w:ind w:left="708" w:hangingChars="295" w:hanging="708"/>
        <w:jc w:val="both"/>
        <w:rPr>
          <w:bCs/>
          <w:sz w:val="24"/>
          <w:szCs w:val="24"/>
        </w:rPr>
      </w:pPr>
      <w:r w:rsidRPr="007A1444">
        <w:rPr>
          <w:bCs/>
          <w:sz w:val="24"/>
          <w:szCs w:val="24"/>
        </w:rPr>
        <w:t>21.1.</w:t>
      </w:r>
      <w:r w:rsidRPr="007A1444">
        <w:rPr>
          <w:bCs/>
          <w:sz w:val="24"/>
          <w:szCs w:val="24"/>
        </w:rPr>
        <w:tab/>
        <w:t>If a foreign government owned legal entity holds 33</w:t>
      </w:r>
      <w:r w:rsidR="00184F05">
        <w:rPr>
          <w:bCs/>
          <w:sz w:val="24"/>
          <w:szCs w:val="24"/>
        </w:rPr>
        <w:t xml:space="preserve"> percent</w:t>
      </w:r>
      <w:r w:rsidRPr="007A1444">
        <w:rPr>
          <w:bCs/>
          <w:sz w:val="24"/>
          <w:szCs w:val="24"/>
        </w:rPr>
        <w:t xml:space="preserve"> and more percentage of the total shares issued by the legal entities of Mongolia which deal with business in the following sectors: </w:t>
      </w:r>
    </w:p>
    <w:p w:rsidR="00E31066" w:rsidRPr="007A1444" w:rsidRDefault="0048306A" w:rsidP="00F04BF5">
      <w:pPr>
        <w:spacing w:after="200"/>
        <w:ind w:left="1560" w:hanging="851"/>
        <w:jc w:val="both"/>
        <w:rPr>
          <w:bCs/>
          <w:sz w:val="24"/>
          <w:szCs w:val="24"/>
        </w:rPr>
      </w:pPr>
      <w:r w:rsidRPr="007A1444">
        <w:rPr>
          <w:bCs/>
          <w:sz w:val="24"/>
          <w:szCs w:val="24"/>
        </w:rPr>
        <w:t>21.1.1.</w:t>
      </w:r>
      <w:r w:rsidRPr="007A1444">
        <w:rPr>
          <w:bCs/>
          <w:sz w:val="24"/>
          <w:szCs w:val="24"/>
        </w:rPr>
        <w:tab/>
        <w:t xml:space="preserve">Mining; </w:t>
      </w:r>
    </w:p>
    <w:p w:rsidR="00E31066" w:rsidRPr="007A1444" w:rsidRDefault="0048306A" w:rsidP="00F04BF5">
      <w:pPr>
        <w:spacing w:after="200"/>
        <w:ind w:left="1560" w:hanging="851"/>
        <w:jc w:val="both"/>
        <w:rPr>
          <w:bCs/>
          <w:sz w:val="24"/>
          <w:szCs w:val="24"/>
        </w:rPr>
      </w:pPr>
      <w:r w:rsidRPr="007A1444">
        <w:rPr>
          <w:bCs/>
          <w:sz w:val="24"/>
          <w:szCs w:val="24"/>
        </w:rPr>
        <w:t>21.1.2.</w:t>
      </w:r>
      <w:r w:rsidRPr="007A1444">
        <w:rPr>
          <w:bCs/>
          <w:sz w:val="24"/>
          <w:szCs w:val="24"/>
        </w:rPr>
        <w:tab/>
        <w:t xml:space="preserve">Bank and finance; </w:t>
      </w:r>
    </w:p>
    <w:p w:rsidR="00E31066" w:rsidRPr="007A1444" w:rsidRDefault="0048306A" w:rsidP="00F04BF5">
      <w:pPr>
        <w:spacing w:after="200"/>
        <w:ind w:left="1560" w:hanging="851"/>
        <w:jc w:val="both"/>
        <w:rPr>
          <w:bCs/>
          <w:sz w:val="24"/>
          <w:szCs w:val="24"/>
        </w:rPr>
      </w:pPr>
      <w:r w:rsidRPr="007A1444">
        <w:rPr>
          <w:bCs/>
          <w:sz w:val="24"/>
          <w:szCs w:val="24"/>
        </w:rPr>
        <w:t>21.1.3.</w:t>
      </w:r>
      <w:r w:rsidRPr="007A1444">
        <w:rPr>
          <w:bCs/>
          <w:sz w:val="24"/>
          <w:szCs w:val="24"/>
        </w:rPr>
        <w:tab/>
        <w:t xml:space="preserve">The media and communications. </w:t>
      </w:r>
    </w:p>
    <w:p w:rsidR="00E31066" w:rsidRPr="007A1444" w:rsidRDefault="0048306A" w:rsidP="00717EA3">
      <w:pPr>
        <w:spacing w:after="200"/>
        <w:ind w:left="602" w:hangingChars="250" w:hanging="602"/>
        <w:jc w:val="both"/>
        <w:rPr>
          <w:b/>
          <w:sz w:val="24"/>
          <w:szCs w:val="24"/>
        </w:rPr>
      </w:pPr>
      <w:r w:rsidRPr="007A1444">
        <w:rPr>
          <w:b/>
          <w:sz w:val="24"/>
          <w:szCs w:val="24"/>
        </w:rPr>
        <w:t xml:space="preserve">Article 22. Solution of Application for Permit and Request </w:t>
      </w:r>
      <w:r w:rsidRPr="007A1444">
        <w:rPr>
          <w:bCs/>
          <w:sz w:val="24"/>
          <w:szCs w:val="24"/>
        </w:rPr>
        <w:t xml:space="preserve">  </w:t>
      </w:r>
      <w:r w:rsidRPr="007A1444">
        <w:rPr>
          <w:bCs/>
          <w:sz w:val="24"/>
          <w:szCs w:val="24"/>
        </w:rPr>
        <w:tab/>
      </w:r>
    </w:p>
    <w:p w:rsidR="00E31066" w:rsidRPr="007A1444" w:rsidRDefault="0048306A" w:rsidP="00F04BF5">
      <w:pPr>
        <w:spacing w:after="200"/>
        <w:ind w:left="708" w:hangingChars="295" w:hanging="708"/>
        <w:jc w:val="both"/>
        <w:rPr>
          <w:sz w:val="24"/>
          <w:szCs w:val="24"/>
        </w:rPr>
      </w:pPr>
      <w:r w:rsidRPr="007A1444">
        <w:rPr>
          <w:bCs/>
          <w:sz w:val="24"/>
          <w:szCs w:val="24"/>
        </w:rPr>
        <w:t>22.1.</w:t>
      </w:r>
      <w:r w:rsidRPr="007A1444">
        <w:rPr>
          <w:bCs/>
          <w:sz w:val="24"/>
          <w:szCs w:val="24"/>
        </w:rPr>
        <w:tab/>
        <w:t xml:space="preserve">A legal entity specified in the </w:t>
      </w:r>
      <w:r w:rsidR="00123290">
        <w:rPr>
          <w:sz w:val="24"/>
          <w:szCs w:val="24"/>
        </w:rPr>
        <w:t>Clause</w:t>
      </w:r>
      <w:r w:rsidR="00123290" w:rsidRPr="007A1444">
        <w:rPr>
          <w:sz w:val="24"/>
          <w:szCs w:val="24"/>
        </w:rPr>
        <w:t xml:space="preserve"> </w:t>
      </w:r>
      <w:r w:rsidRPr="007A1444">
        <w:rPr>
          <w:bCs/>
          <w:sz w:val="24"/>
          <w:szCs w:val="24"/>
        </w:rPr>
        <w:t xml:space="preserve">21.1 of this Law shall make its application for authorization to the state central administrative body in charge of investment affairs directly or through a representative office and authorized representative in Mongolia and shall attach the following documents to the application: </w:t>
      </w:r>
    </w:p>
    <w:p w:rsidR="00E31066" w:rsidRPr="007A1444" w:rsidRDefault="0048306A" w:rsidP="008A70C8">
      <w:pPr>
        <w:spacing w:after="200"/>
        <w:ind w:leftChars="354" w:left="1560" w:hangingChars="355" w:hanging="852"/>
        <w:jc w:val="both"/>
        <w:rPr>
          <w:sz w:val="24"/>
          <w:szCs w:val="24"/>
        </w:rPr>
      </w:pPr>
      <w:r w:rsidRPr="007A1444">
        <w:rPr>
          <w:sz w:val="24"/>
          <w:szCs w:val="24"/>
        </w:rPr>
        <w:t>22.1.1.</w:t>
      </w:r>
      <w:r w:rsidRPr="007A1444">
        <w:rPr>
          <w:sz w:val="24"/>
          <w:szCs w:val="24"/>
        </w:rPr>
        <w:tab/>
        <w:t>A copy of the certificate of incorporation of the applicant issued by a competent authority of the applicant’s country;</w:t>
      </w:r>
    </w:p>
    <w:p w:rsidR="00E31066" w:rsidRPr="007A1444" w:rsidRDefault="0048306A" w:rsidP="008A70C8">
      <w:pPr>
        <w:spacing w:after="200"/>
        <w:ind w:leftChars="354" w:left="1560" w:hangingChars="355" w:hanging="852"/>
        <w:jc w:val="both"/>
        <w:rPr>
          <w:sz w:val="24"/>
          <w:szCs w:val="24"/>
        </w:rPr>
      </w:pPr>
      <w:r w:rsidRPr="007A1444">
        <w:rPr>
          <w:sz w:val="24"/>
          <w:szCs w:val="24"/>
        </w:rPr>
        <w:t>22.1.2.</w:t>
      </w:r>
      <w:r w:rsidRPr="007A1444">
        <w:rPr>
          <w:sz w:val="24"/>
          <w:szCs w:val="24"/>
        </w:rPr>
        <w:tab/>
        <w:t xml:space="preserve">References of the registration authority concerning the applicant, the persons with common interest with it, third person and the applicant’s executive management of the last two-years; </w:t>
      </w:r>
    </w:p>
    <w:p w:rsidR="00E31066" w:rsidRPr="007A1444" w:rsidRDefault="0048306A" w:rsidP="008A70C8">
      <w:pPr>
        <w:spacing w:after="200"/>
        <w:ind w:leftChars="354" w:left="1560" w:hangingChars="355" w:hanging="852"/>
        <w:jc w:val="both"/>
        <w:rPr>
          <w:sz w:val="24"/>
          <w:szCs w:val="24"/>
        </w:rPr>
      </w:pPr>
      <w:r w:rsidRPr="007A1444">
        <w:rPr>
          <w:sz w:val="24"/>
          <w:szCs w:val="24"/>
        </w:rPr>
        <w:t xml:space="preserve">22.1.3. The type of the preliminary agreements or covenants agreed to be concluded with the foreign stated owned legal entity, the agreement parties, shares to be transferred, percentage of shareholding, agreement price, the charter of the legal entity, if it is agreed to make changes to management it shall be notified as well; </w:t>
      </w:r>
    </w:p>
    <w:p w:rsidR="00E31066" w:rsidRPr="007A1444" w:rsidRDefault="0048306A" w:rsidP="008A70C8">
      <w:pPr>
        <w:spacing w:after="200"/>
        <w:ind w:leftChars="354" w:left="1560" w:hangingChars="355" w:hanging="852"/>
        <w:jc w:val="both"/>
        <w:rPr>
          <w:sz w:val="24"/>
          <w:szCs w:val="24"/>
        </w:rPr>
      </w:pPr>
      <w:r w:rsidRPr="007A1444">
        <w:rPr>
          <w:sz w:val="24"/>
          <w:szCs w:val="24"/>
        </w:rPr>
        <w:t>22.1.4.</w:t>
      </w:r>
      <w:r w:rsidRPr="007A1444">
        <w:rPr>
          <w:sz w:val="24"/>
          <w:szCs w:val="24"/>
        </w:rPr>
        <w:tab/>
        <w:t xml:space="preserve">Financial statements and clarifications to financial statements of the foreign state owned legal entity and the business entity registered in Mongolia; </w:t>
      </w:r>
    </w:p>
    <w:p w:rsidR="00E31066" w:rsidRPr="007A1444" w:rsidRDefault="0048306A" w:rsidP="008A70C8">
      <w:pPr>
        <w:spacing w:after="200"/>
        <w:ind w:leftChars="354" w:left="1560" w:hangingChars="355" w:hanging="852"/>
        <w:jc w:val="both"/>
        <w:rPr>
          <w:sz w:val="24"/>
          <w:szCs w:val="24"/>
        </w:rPr>
      </w:pPr>
      <w:r w:rsidRPr="007A1444">
        <w:rPr>
          <w:sz w:val="24"/>
          <w:szCs w:val="24"/>
        </w:rPr>
        <w:t>22.1.5.</w:t>
      </w:r>
      <w:r w:rsidRPr="007A1444">
        <w:rPr>
          <w:sz w:val="24"/>
          <w:szCs w:val="24"/>
        </w:rPr>
        <w:tab/>
        <w:t xml:space="preserve">The investment plan and business project to be implemented by the applicant in Mongolia. </w:t>
      </w:r>
    </w:p>
    <w:p w:rsidR="00E31066" w:rsidRPr="007A1444" w:rsidRDefault="0048306A" w:rsidP="008A70C8">
      <w:pPr>
        <w:spacing w:after="200"/>
        <w:ind w:left="708" w:hangingChars="295" w:hanging="708"/>
        <w:jc w:val="both"/>
        <w:rPr>
          <w:sz w:val="24"/>
          <w:szCs w:val="24"/>
        </w:rPr>
      </w:pPr>
      <w:r w:rsidRPr="007A1444">
        <w:rPr>
          <w:sz w:val="24"/>
          <w:szCs w:val="24"/>
        </w:rPr>
        <w:t>22.2.</w:t>
      </w:r>
      <w:r w:rsidRPr="007A1444">
        <w:rPr>
          <w:sz w:val="24"/>
          <w:szCs w:val="24"/>
        </w:rPr>
        <w:tab/>
        <w:t xml:space="preserve">The documents specified in the </w:t>
      </w:r>
      <w:r w:rsidR="00123290">
        <w:rPr>
          <w:sz w:val="24"/>
          <w:szCs w:val="24"/>
        </w:rPr>
        <w:t>Clause</w:t>
      </w:r>
      <w:r w:rsidR="00123290" w:rsidRPr="007A1444">
        <w:rPr>
          <w:sz w:val="24"/>
          <w:szCs w:val="24"/>
        </w:rPr>
        <w:t xml:space="preserve"> </w:t>
      </w:r>
      <w:r w:rsidRPr="007A1444">
        <w:rPr>
          <w:sz w:val="24"/>
          <w:szCs w:val="24"/>
        </w:rPr>
        <w:t xml:space="preserve">22.1 of this Law shall be in Mongolian language.  </w:t>
      </w:r>
    </w:p>
    <w:p w:rsidR="00E31066" w:rsidRPr="007A1444" w:rsidRDefault="0048306A" w:rsidP="008A70C8">
      <w:pPr>
        <w:spacing w:after="200"/>
        <w:ind w:left="708" w:hangingChars="295" w:hanging="708"/>
        <w:jc w:val="both"/>
        <w:rPr>
          <w:sz w:val="24"/>
          <w:szCs w:val="24"/>
        </w:rPr>
      </w:pPr>
      <w:r w:rsidRPr="007A1444">
        <w:rPr>
          <w:sz w:val="24"/>
          <w:szCs w:val="24"/>
        </w:rPr>
        <w:t>22.3.</w:t>
      </w:r>
      <w:r w:rsidRPr="007A1444">
        <w:rPr>
          <w:sz w:val="24"/>
          <w:szCs w:val="24"/>
        </w:rPr>
        <w:tab/>
        <w:t xml:space="preserve">The state central administrative body in charge of investment affairs may demand required documents other than those specified in the </w:t>
      </w:r>
      <w:r w:rsidR="00123290">
        <w:rPr>
          <w:sz w:val="24"/>
          <w:szCs w:val="24"/>
        </w:rPr>
        <w:t>Clause</w:t>
      </w:r>
      <w:r w:rsidR="00123290" w:rsidRPr="007A1444">
        <w:rPr>
          <w:sz w:val="24"/>
          <w:szCs w:val="24"/>
        </w:rPr>
        <w:t xml:space="preserve"> </w:t>
      </w:r>
      <w:r w:rsidRPr="007A1444">
        <w:rPr>
          <w:sz w:val="24"/>
          <w:szCs w:val="24"/>
        </w:rPr>
        <w:t>22.1 of this Law from the applicant in the course of reviewing the submitted application documents.</w:t>
      </w:r>
    </w:p>
    <w:p w:rsidR="00E31066" w:rsidRPr="007A1444" w:rsidRDefault="0048306A" w:rsidP="008A70C8">
      <w:pPr>
        <w:spacing w:after="200"/>
        <w:ind w:left="708" w:hangingChars="295" w:hanging="708"/>
        <w:jc w:val="both"/>
        <w:rPr>
          <w:sz w:val="24"/>
          <w:szCs w:val="24"/>
        </w:rPr>
      </w:pPr>
      <w:r w:rsidRPr="007A1444">
        <w:rPr>
          <w:sz w:val="24"/>
          <w:szCs w:val="24"/>
        </w:rPr>
        <w:lastRenderedPageBreak/>
        <w:t>22.4.</w:t>
      </w:r>
      <w:r w:rsidRPr="007A1444">
        <w:rPr>
          <w:sz w:val="24"/>
          <w:szCs w:val="24"/>
        </w:rPr>
        <w:tab/>
        <w:t xml:space="preserve">The state central administrative body in charge of investment affairs shall receive the application that meets the requirements specified in the </w:t>
      </w:r>
      <w:r w:rsidR="00123290">
        <w:rPr>
          <w:sz w:val="24"/>
          <w:szCs w:val="24"/>
        </w:rPr>
        <w:t>Clause</w:t>
      </w:r>
      <w:r w:rsidR="00123290" w:rsidRPr="007A1444">
        <w:rPr>
          <w:sz w:val="24"/>
          <w:szCs w:val="24"/>
        </w:rPr>
        <w:t xml:space="preserve"> </w:t>
      </w:r>
      <w:r w:rsidRPr="007A1444">
        <w:rPr>
          <w:sz w:val="24"/>
          <w:szCs w:val="24"/>
        </w:rPr>
        <w:t xml:space="preserve">22.1 of this Law and review whether the following conditions may arise or not: </w:t>
      </w:r>
    </w:p>
    <w:p w:rsidR="00E31066" w:rsidRPr="007A1444" w:rsidRDefault="0048306A" w:rsidP="008A70C8">
      <w:pPr>
        <w:spacing w:after="200"/>
        <w:ind w:leftChars="354" w:left="1560" w:hangingChars="355" w:hanging="852"/>
        <w:jc w:val="both"/>
        <w:rPr>
          <w:sz w:val="24"/>
          <w:szCs w:val="24"/>
        </w:rPr>
      </w:pPr>
      <w:r w:rsidRPr="007A1444">
        <w:rPr>
          <w:sz w:val="24"/>
          <w:szCs w:val="24"/>
        </w:rPr>
        <w:t>22.4.1.</w:t>
      </w:r>
      <w:r w:rsidRPr="007A1444">
        <w:rPr>
          <w:sz w:val="24"/>
          <w:szCs w:val="24"/>
        </w:rPr>
        <w:tab/>
        <w:t xml:space="preserve">Any activity or investment feature of the investor contradicts with the </w:t>
      </w:r>
      <w:r w:rsidR="008A70C8" w:rsidRPr="007A1444">
        <w:rPr>
          <w:sz w:val="24"/>
          <w:szCs w:val="24"/>
        </w:rPr>
        <w:t xml:space="preserve">National Security Concept </w:t>
      </w:r>
      <w:r w:rsidRPr="007A1444">
        <w:rPr>
          <w:sz w:val="24"/>
          <w:szCs w:val="24"/>
        </w:rPr>
        <w:t>of Mongolia</w:t>
      </w:r>
      <w:r w:rsidR="008A70C8">
        <w:rPr>
          <w:rStyle w:val="FootnoteReference"/>
          <w:sz w:val="24"/>
          <w:szCs w:val="24"/>
        </w:rPr>
        <w:footnoteReference w:id="13"/>
      </w:r>
      <w:r w:rsidRPr="007A1444">
        <w:rPr>
          <w:sz w:val="24"/>
          <w:szCs w:val="24"/>
        </w:rPr>
        <w:t xml:space="preserve">; </w:t>
      </w:r>
    </w:p>
    <w:p w:rsidR="00E31066" w:rsidRPr="007A1444" w:rsidRDefault="0048306A" w:rsidP="008A70C8">
      <w:pPr>
        <w:spacing w:after="200"/>
        <w:ind w:leftChars="354" w:left="1560" w:hangingChars="355" w:hanging="852"/>
        <w:jc w:val="both"/>
        <w:rPr>
          <w:sz w:val="24"/>
          <w:szCs w:val="24"/>
        </w:rPr>
      </w:pPr>
      <w:r w:rsidRPr="007A1444">
        <w:rPr>
          <w:sz w:val="24"/>
          <w:szCs w:val="24"/>
        </w:rPr>
        <w:t>22.4.2.</w:t>
      </w:r>
      <w:r w:rsidRPr="007A1444">
        <w:rPr>
          <w:sz w:val="24"/>
          <w:szCs w:val="24"/>
        </w:rPr>
        <w:tab/>
        <w:t>Whether the applicant meets the conditions to adhere to the legislations and the established business norms of Mongolia or not;</w:t>
      </w:r>
    </w:p>
    <w:p w:rsidR="00E31066" w:rsidRPr="007A1444" w:rsidRDefault="0048306A" w:rsidP="008A70C8">
      <w:pPr>
        <w:spacing w:after="200"/>
        <w:ind w:leftChars="354" w:left="1560" w:hangingChars="355" w:hanging="852"/>
        <w:jc w:val="both"/>
        <w:rPr>
          <w:sz w:val="24"/>
          <w:szCs w:val="24"/>
        </w:rPr>
      </w:pPr>
      <w:r w:rsidRPr="007A1444">
        <w:rPr>
          <w:sz w:val="24"/>
          <w:szCs w:val="24"/>
        </w:rPr>
        <w:t>22.4.3.</w:t>
      </w:r>
      <w:r w:rsidRPr="007A1444">
        <w:rPr>
          <w:sz w:val="24"/>
          <w:szCs w:val="24"/>
        </w:rPr>
        <w:tab/>
        <w:t xml:space="preserve">Whether the investment has a nature to restrict competition in the relevant sector or create dominance in the sector or not; </w:t>
      </w:r>
    </w:p>
    <w:p w:rsidR="00E31066" w:rsidRPr="007A1444" w:rsidRDefault="0048306A" w:rsidP="008A70C8">
      <w:pPr>
        <w:spacing w:after="200"/>
        <w:ind w:leftChars="354" w:left="1560" w:hangingChars="355" w:hanging="852"/>
        <w:jc w:val="both"/>
        <w:rPr>
          <w:sz w:val="24"/>
          <w:szCs w:val="24"/>
        </w:rPr>
      </w:pPr>
      <w:r w:rsidRPr="007A1444">
        <w:rPr>
          <w:sz w:val="24"/>
          <w:szCs w:val="24"/>
        </w:rPr>
        <w:t>22.4.4.</w:t>
      </w:r>
      <w:r w:rsidRPr="007A1444">
        <w:rPr>
          <w:sz w:val="24"/>
          <w:szCs w:val="24"/>
        </w:rPr>
        <w:tab/>
        <w:t xml:space="preserve">Whether the investment has serious and adverse impact on the budget revenue and other policies and activities of Mongolia or not;  </w:t>
      </w:r>
    </w:p>
    <w:p w:rsidR="00E31066" w:rsidRPr="007A1444" w:rsidRDefault="0048306A" w:rsidP="008A70C8">
      <w:pPr>
        <w:spacing w:after="200"/>
        <w:ind w:left="708" w:hangingChars="295" w:hanging="708"/>
        <w:jc w:val="both"/>
        <w:rPr>
          <w:sz w:val="24"/>
          <w:szCs w:val="24"/>
        </w:rPr>
      </w:pPr>
      <w:r w:rsidRPr="007A1444">
        <w:rPr>
          <w:sz w:val="24"/>
          <w:szCs w:val="24"/>
        </w:rPr>
        <w:t>22.5.</w:t>
      </w:r>
      <w:r w:rsidRPr="007A1444">
        <w:rPr>
          <w:sz w:val="24"/>
          <w:szCs w:val="24"/>
        </w:rPr>
        <w:tab/>
        <w:t xml:space="preserve">The state central administrative body in charge of investment affairs shall make a decision based on the conclusion of the Board within 45 days after receipt of the application specified in the </w:t>
      </w:r>
      <w:r w:rsidR="00123290">
        <w:rPr>
          <w:sz w:val="24"/>
          <w:szCs w:val="24"/>
        </w:rPr>
        <w:t>Clause</w:t>
      </w:r>
      <w:r w:rsidR="00123290" w:rsidRPr="007A1444">
        <w:rPr>
          <w:sz w:val="24"/>
          <w:szCs w:val="24"/>
        </w:rPr>
        <w:t xml:space="preserve"> </w:t>
      </w:r>
      <w:r w:rsidRPr="007A1444">
        <w:rPr>
          <w:sz w:val="24"/>
          <w:szCs w:val="24"/>
        </w:rPr>
        <w:t xml:space="preserve">22.1 of this Law. </w:t>
      </w:r>
    </w:p>
    <w:p w:rsidR="00E31066" w:rsidRPr="007A1444" w:rsidRDefault="0048306A" w:rsidP="008A70C8">
      <w:pPr>
        <w:spacing w:after="200"/>
        <w:ind w:left="708" w:hangingChars="295" w:hanging="708"/>
        <w:jc w:val="both"/>
        <w:rPr>
          <w:sz w:val="24"/>
          <w:szCs w:val="24"/>
        </w:rPr>
      </w:pPr>
      <w:r w:rsidRPr="007A1444">
        <w:rPr>
          <w:sz w:val="24"/>
          <w:szCs w:val="24"/>
        </w:rPr>
        <w:t>22.6.</w:t>
      </w:r>
      <w:r w:rsidRPr="007A1444">
        <w:rPr>
          <w:sz w:val="24"/>
          <w:szCs w:val="24"/>
        </w:rPr>
        <w:tab/>
        <w:t xml:space="preserve">The state central administrative body in charge of investment affairs shall notify the applicant of the decision specified in the </w:t>
      </w:r>
      <w:r w:rsidR="00123290">
        <w:rPr>
          <w:sz w:val="24"/>
          <w:szCs w:val="24"/>
        </w:rPr>
        <w:t>Clause</w:t>
      </w:r>
      <w:r w:rsidR="00123290" w:rsidRPr="007A1444">
        <w:rPr>
          <w:sz w:val="24"/>
          <w:szCs w:val="24"/>
        </w:rPr>
        <w:t xml:space="preserve"> </w:t>
      </w:r>
      <w:r w:rsidRPr="007A1444">
        <w:rPr>
          <w:sz w:val="24"/>
          <w:szCs w:val="24"/>
        </w:rPr>
        <w:t xml:space="preserve">22.5 of this Law within five (5) working days after making the decision. </w:t>
      </w:r>
    </w:p>
    <w:p w:rsidR="00E31066" w:rsidRPr="007A1444" w:rsidRDefault="00E31066" w:rsidP="00717EA3">
      <w:pPr>
        <w:pStyle w:val="Standard"/>
        <w:spacing w:after="200"/>
        <w:jc w:val="both"/>
        <w:rPr>
          <w:color w:val="000000"/>
          <w:sz w:val="24"/>
          <w:szCs w:val="24"/>
        </w:rPr>
      </w:pPr>
    </w:p>
    <w:p w:rsidR="00E31066" w:rsidRPr="007A1444" w:rsidRDefault="0048306A" w:rsidP="00717EA3">
      <w:pPr>
        <w:spacing w:after="200"/>
        <w:jc w:val="center"/>
        <w:rPr>
          <w:b/>
          <w:sz w:val="24"/>
          <w:szCs w:val="24"/>
        </w:rPr>
      </w:pPr>
      <w:r w:rsidRPr="007A1444">
        <w:rPr>
          <w:b/>
          <w:sz w:val="24"/>
          <w:szCs w:val="24"/>
        </w:rPr>
        <w:t>CHAPTER SEVEN</w:t>
      </w:r>
    </w:p>
    <w:p w:rsidR="00E31066" w:rsidRPr="007A1444" w:rsidRDefault="0048306A" w:rsidP="00717EA3">
      <w:pPr>
        <w:spacing w:after="200"/>
        <w:jc w:val="center"/>
        <w:rPr>
          <w:b/>
          <w:sz w:val="24"/>
          <w:szCs w:val="24"/>
        </w:rPr>
      </w:pPr>
      <w:r w:rsidRPr="007A1444">
        <w:rPr>
          <w:b/>
          <w:sz w:val="24"/>
          <w:szCs w:val="24"/>
        </w:rPr>
        <w:t>Miscellaneous</w:t>
      </w:r>
    </w:p>
    <w:p w:rsidR="00E31066" w:rsidRPr="007A1444" w:rsidRDefault="0048306A" w:rsidP="00717EA3">
      <w:pPr>
        <w:spacing w:after="200"/>
        <w:jc w:val="both"/>
        <w:rPr>
          <w:b/>
          <w:sz w:val="24"/>
          <w:szCs w:val="24"/>
        </w:rPr>
      </w:pPr>
      <w:r w:rsidRPr="007A1444">
        <w:rPr>
          <w:b/>
          <w:sz w:val="24"/>
          <w:szCs w:val="24"/>
        </w:rPr>
        <w:t>Article 23. Liability to be Imposed on Violators</w:t>
      </w:r>
    </w:p>
    <w:p w:rsidR="00E31066" w:rsidRPr="007A1444" w:rsidRDefault="0048306A" w:rsidP="008A70C8">
      <w:pPr>
        <w:spacing w:after="200"/>
        <w:ind w:left="709" w:hanging="709"/>
        <w:jc w:val="both"/>
        <w:rPr>
          <w:sz w:val="24"/>
          <w:szCs w:val="24"/>
        </w:rPr>
      </w:pPr>
      <w:r w:rsidRPr="007A1444">
        <w:rPr>
          <w:sz w:val="24"/>
          <w:szCs w:val="24"/>
        </w:rPr>
        <w:t xml:space="preserve">23.1. </w:t>
      </w:r>
      <w:r w:rsidRPr="007A1444">
        <w:rPr>
          <w:sz w:val="24"/>
          <w:szCs w:val="24"/>
        </w:rPr>
        <w:tab/>
        <w:t>In case of violation of the Mongolian Law on Investment, the judge or an authorized person of inspection authority may charge with the following administrative punishments:</w:t>
      </w:r>
    </w:p>
    <w:p w:rsidR="00E31066" w:rsidRPr="007A1444" w:rsidRDefault="0048306A" w:rsidP="008A70C8">
      <w:pPr>
        <w:spacing w:after="200"/>
        <w:ind w:left="1560" w:hanging="851"/>
        <w:jc w:val="both"/>
        <w:rPr>
          <w:sz w:val="24"/>
          <w:szCs w:val="24"/>
        </w:rPr>
      </w:pPr>
      <w:r w:rsidRPr="007A1444">
        <w:rPr>
          <w:sz w:val="24"/>
          <w:szCs w:val="24"/>
        </w:rPr>
        <w:t>23.1.1.</w:t>
      </w:r>
      <w:r w:rsidRPr="007A1444">
        <w:rPr>
          <w:sz w:val="24"/>
          <w:szCs w:val="24"/>
        </w:rPr>
        <w:tab/>
        <w:t>In case if it was established that stabilization certificate was obtained based on false or illegal documents, a notification of termination of the stabilization certificate shall be delivered to the state central administrative body in charge of investment affairs; the unpaid basic taxes of the given stabilization certificate shall be compensated by the violator and the illegally earned revenue shall be confiscated, and the relevant guilty officers of the legal person shall be charged with penalty in an amount equal to 25-50 times the minimum wage level or the legal person 100-200 times the minimum wage level respectively;</w:t>
      </w:r>
    </w:p>
    <w:p w:rsidR="00E31066" w:rsidRPr="007A1444" w:rsidRDefault="0048306A" w:rsidP="008A70C8">
      <w:pPr>
        <w:spacing w:after="200"/>
        <w:ind w:left="1560" w:hanging="851"/>
        <w:jc w:val="both"/>
        <w:rPr>
          <w:sz w:val="24"/>
          <w:szCs w:val="24"/>
        </w:rPr>
      </w:pPr>
      <w:r w:rsidRPr="007A1444">
        <w:rPr>
          <w:sz w:val="24"/>
          <w:szCs w:val="24"/>
        </w:rPr>
        <w:t xml:space="preserve">23.2.2. </w:t>
      </w:r>
      <w:r w:rsidRPr="007A1444">
        <w:rPr>
          <w:sz w:val="24"/>
          <w:szCs w:val="24"/>
        </w:rPr>
        <w:tab/>
        <w:t>In case if the stabilization certificate was illegally refused to be issued, the stabilization certificate was issued by violating the applicable laws or the stabilization certificate was invalidated illegally, the guilty officer shall be charged with penalty in an amount equal to 10-20 times the minimum monthly wage level;</w:t>
      </w:r>
    </w:p>
    <w:p w:rsidR="00E31066" w:rsidRPr="007A1444" w:rsidRDefault="0048306A" w:rsidP="008A70C8">
      <w:pPr>
        <w:spacing w:after="200"/>
        <w:ind w:left="1560" w:hanging="851"/>
        <w:jc w:val="both"/>
        <w:rPr>
          <w:sz w:val="24"/>
          <w:szCs w:val="24"/>
        </w:rPr>
      </w:pPr>
      <w:r w:rsidRPr="007A1444">
        <w:rPr>
          <w:sz w:val="24"/>
          <w:szCs w:val="24"/>
        </w:rPr>
        <w:lastRenderedPageBreak/>
        <w:t xml:space="preserve">23.2.3. </w:t>
      </w:r>
      <w:r w:rsidRPr="007A1444">
        <w:rPr>
          <w:sz w:val="24"/>
          <w:szCs w:val="24"/>
        </w:rPr>
        <w:tab/>
        <w:t xml:space="preserve">In case if the investor failed to fulfill its obligations </w:t>
      </w:r>
      <w:r w:rsidR="00184F05">
        <w:rPr>
          <w:sz w:val="24"/>
          <w:szCs w:val="24"/>
        </w:rPr>
        <w:t>specified in</w:t>
      </w:r>
      <w:r w:rsidRPr="007A1444">
        <w:rPr>
          <w:sz w:val="24"/>
          <w:szCs w:val="24"/>
        </w:rPr>
        <w:t xml:space="preserve"> the Clauses 7.2.1- 7.2.5 and 7.2.8 of this Law, the competent authority in charge if monitoring issues shall impose administrative punishment. </w:t>
      </w:r>
    </w:p>
    <w:p w:rsidR="00E31066" w:rsidRPr="007A1444" w:rsidRDefault="0048306A" w:rsidP="00717EA3">
      <w:pPr>
        <w:spacing w:after="200"/>
        <w:jc w:val="both"/>
        <w:rPr>
          <w:b/>
          <w:sz w:val="24"/>
          <w:szCs w:val="24"/>
        </w:rPr>
      </w:pPr>
      <w:r w:rsidRPr="007A1444">
        <w:rPr>
          <w:b/>
          <w:sz w:val="24"/>
          <w:szCs w:val="24"/>
        </w:rPr>
        <w:t>Article 24. Effectiveness of Law</w:t>
      </w:r>
    </w:p>
    <w:p w:rsidR="00E31066" w:rsidRPr="007A1444" w:rsidRDefault="0048306A" w:rsidP="008A70C8">
      <w:pPr>
        <w:spacing w:after="200"/>
        <w:ind w:left="708" w:hangingChars="295" w:hanging="708"/>
        <w:jc w:val="both"/>
        <w:rPr>
          <w:sz w:val="24"/>
          <w:szCs w:val="24"/>
        </w:rPr>
      </w:pPr>
      <w:r w:rsidRPr="007A1444">
        <w:rPr>
          <w:sz w:val="24"/>
          <w:szCs w:val="24"/>
        </w:rPr>
        <w:t xml:space="preserve">24.1. </w:t>
      </w:r>
      <w:r w:rsidRPr="007A1444">
        <w:rPr>
          <w:sz w:val="24"/>
          <w:szCs w:val="24"/>
        </w:rPr>
        <w:tab/>
        <w:t>This Law shall become effective commencing from the 1</w:t>
      </w:r>
      <w:r w:rsidRPr="007A1444">
        <w:rPr>
          <w:sz w:val="24"/>
          <w:szCs w:val="24"/>
          <w:vertAlign w:val="superscript"/>
        </w:rPr>
        <w:t>st</w:t>
      </w:r>
      <w:r w:rsidRPr="007A1444">
        <w:rPr>
          <w:sz w:val="24"/>
          <w:szCs w:val="24"/>
        </w:rPr>
        <w:t xml:space="preserve"> day of November 2013.</w:t>
      </w:r>
    </w:p>
    <w:p w:rsidR="00E31066" w:rsidRPr="007A1444" w:rsidRDefault="00E31066" w:rsidP="00717EA3">
      <w:pPr>
        <w:spacing w:after="200"/>
        <w:jc w:val="both"/>
        <w:rPr>
          <w:sz w:val="24"/>
          <w:szCs w:val="24"/>
        </w:rPr>
      </w:pPr>
    </w:p>
    <w:p w:rsidR="00E31066" w:rsidRPr="007A1444" w:rsidRDefault="00E31066" w:rsidP="00717EA3">
      <w:pPr>
        <w:spacing w:after="200"/>
        <w:jc w:val="both"/>
        <w:rPr>
          <w:sz w:val="24"/>
          <w:szCs w:val="24"/>
        </w:rPr>
      </w:pPr>
    </w:p>
    <w:p w:rsidR="00E31066" w:rsidRPr="007A1444" w:rsidRDefault="0048306A" w:rsidP="00717EA3">
      <w:pPr>
        <w:spacing w:after="200"/>
        <w:jc w:val="both"/>
        <w:rPr>
          <w:sz w:val="24"/>
          <w:szCs w:val="24"/>
        </w:rPr>
      </w:pPr>
      <w:r w:rsidRPr="007A1444">
        <w:rPr>
          <w:sz w:val="24"/>
          <w:szCs w:val="24"/>
        </w:rPr>
        <w:t xml:space="preserve">Z. ENKHBOLD </w:t>
      </w:r>
    </w:p>
    <w:p w:rsidR="0048306A" w:rsidRPr="007A1444" w:rsidRDefault="0048306A" w:rsidP="00717EA3">
      <w:pPr>
        <w:spacing w:after="200"/>
        <w:jc w:val="both"/>
        <w:rPr>
          <w:sz w:val="24"/>
          <w:szCs w:val="24"/>
        </w:rPr>
      </w:pPr>
      <w:r w:rsidRPr="007A1444">
        <w:rPr>
          <w:sz w:val="24"/>
          <w:szCs w:val="24"/>
        </w:rPr>
        <w:t>CHAIRMAN OF THE PARLIAMENT OF MONGOLIA</w:t>
      </w:r>
      <w:r w:rsidRPr="007A1444">
        <w:rPr>
          <w:sz w:val="24"/>
          <w:szCs w:val="24"/>
        </w:rPr>
        <w:tab/>
        <w:t xml:space="preserve"> </w:t>
      </w:r>
    </w:p>
    <w:sectPr w:rsidR="0048306A" w:rsidRPr="007A1444" w:rsidSect="00AD50FC">
      <w:pgSz w:w="11907" w:h="16840" w:code="9"/>
      <w:pgMar w:top="1418" w:right="1418" w:bottom="1418" w:left="141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E7F56" w:rsidRDefault="000E7F56" w:rsidP="00717EA3">
      <w:r>
        <w:separator/>
      </w:r>
    </w:p>
  </w:endnote>
  <w:endnote w:type="continuationSeparator" w:id="1">
    <w:p w:rsidR="000E7F56" w:rsidRDefault="000E7F56" w:rsidP="00717EA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NewtonMTT">
    <w:altName w:val="Courier New"/>
    <w:charset w:val="00"/>
    <w:family w:val="swiss"/>
    <w:pitch w:val="variable"/>
    <w:sig w:usb0="00000007" w:usb1="00000000" w:usb2="00000000" w:usb3="00000000" w:csb0="00000003"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onTimes">
    <w:altName w:val="Courier New"/>
    <w:charset w:val="00"/>
    <w:family w:val="auto"/>
    <w:pitch w:val="default"/>
    <w:sig w:usb0="00000203" w:usb1="00000000" w:usb2="00000000" w:usb3="00000000" w:csb0="00000005"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E7F56" w:rsidRDefault="000E7F56" w:rsidP="00717EA3">
      <w:r>
        <w:separator/>
      </w:r>
    </w:p>
  </w:footnote>
  <w:footnote w:type="continuationSeparator" w:id="1">
    <w:p w:rsidR="000E7F56" w:rsidRDefault="000E7F56" w:rsidP="00717EA3">
      <w:r>
        <w:continuationSeparator/>
      </w:r>
    </w:p>
  </w:footnote>
  <w:footnote w:id="2">
    <w:p w:rsidR="00717EA3" w:rsidRPr="00717EA3" w:rsidRDefault="00717EA3" w:rsidP="00717EA3">
      <w:pPr>
        <w:pStyle w:val="FootnoteText"/>
        <w:jc w:val="both"/>
      </w:pPr>
      <w:r w:rsidRPr="00717EA3">
        <w:rPr>
          <w:rStyle w:val="FootnoteReference"/>
        </w:rPr>
        <w:footnoteRef/>
      </w:r>
      <w:r w:rsidRPr="00717EA3">
        <w:t xml:space="preserve"> The Constitution of Mongolia was published in 1992 in the </w:t>
      </w:r>
      <w:r w:rsidR="00184F05" w:rsidRPr="00717EA3">
        <w:t>"Government Bulletin"</w:t>
      </w:r>
      <w:r w:rsidR="00184F05">
        <w:t xml:space="preserve"> </w:t>
      </w:r>
      <w:r w:rsidRPr="00717EA3">
        <w:t>issue No 1.</w:t>
      </w:r>
    </w:p>
  </w:footnote>
  <w:footnote w:id="3">
    <w:p w:rsidR="00717EA3" w:rsidRPr="00717EA3" w:rsidRDefault="00717EA3" w:rsidP="00717EA3">
      <w:pPr>
        <w:pStyle w:val="FootnoteText"/>
        <w:jc w:val="both"/>
      </w:pPr>
      <w:r w:rsidRPr="00717EA3">
        <w:rPr>
          <w:rStyle w:val="FootnoteReference"/>
        </w:rPr>
        <w:footnoteRef/>
      </w:r>
      <w:r w:rsidRPr="00717EA3">
        <w:t xml:space="preserve"> The General Taxation Law was published in 2008 in the </w:t>
      </w:r>
      <w:r w:rsidR="00184F05" w:rsidRPr="00717EA3">
        <w:t>"Government Bulletin"</w:t>
      </w:r>
      <w:r w:rsidR="00184F05">
        <w:t xml:space="preserve"> </w:t>
      </w:r>
      <w:r w:rsidRPr="00717EA3">
        <w:t>issue No 22.</w:t>
      </w:r>
    </w:p>
    <w:p w:rsidR="00717EA3" w:rsidRDefault="00717EA3">
      <w:pPr>
        <w:pStyle w:val="FootnoteText"/>
      </w:pPr>
    </w:p>
  </w:footnote>
  <w:footnote w:id="4">
    <w:p w:rsidR="00184F05" w:rsidRPr="00184F05" w:rsidRDefault="00184F05" w:rsidP="00184F05">
      <w:pPr>
        <w:pStyle w:val="FootnoteText"/>
        <w:jc w:val="both"/>
      </w:pPr>
      <w:r w:rsidRPr="00184F05">
        <w:rPr>
          <w:rStyle w:val="FootnoteReference"/>
        </w:rPr>
        <w:footnoteRef/>
      </w:r>
      <w:r w:rsidRPr="00184F05">
        <w:t xml:space="preserve"> The Company Law of Mon</w:t>
      </w:r>
      <w:r>
        <w:t>golia was published in 2011 in</w:t>
      </w:r>
      <w:r w:rsidRPr="00184F05">
        <w:t xml:space="preserve"> the "Government Bulletin" issue No 42.</w:t>
      </w:r>
    </w:p>
  </w:footnote>
  <w:footnote w:id="5">
    <w:p w:rsidR="00184F05" w:rsidRPr="00184F05" w:rsidRDefault="00184F05" w:rsidP="00184F05">
      <w:pPr>
        <w:pStyle w:val="FootnoteText"/>
        <w:jc w:val="both"/>
      </w:pPr>
      <w:r w:rsidRPr="00184F05">
        <w:rPr>
          <w:rStyle w:val="FootnoteReference"/>
        </w:rPr>
        <w:footnoteRef/>
      </w:r>
      <w:r w:rsidRPr="00184F05">
        <w:t xml:space="preserve"> Law on State Registration of Legal Entities was published in 2003 in the "Government Bulletin"</w:t>
      </w:r>
      <w:r>
        <w:t xml:space="preserve"> </w:t>
      </w:r>
      <w:r w:rsidRPr="00184F05">
        <w:t>issue No 22.</w:t>
      </w:r>
    </w:p>
  </w:footnote>
  <w:footnote w:id="6">
    <w:p w:rsidR="00184F05" w:rsidRPr="00184F05" w:rsidRDefault="00184F05" w:rsidP="00184F05">
      <w:pPr>
        <w:pStyle w:val="FootnoteText"/>
        <w:jc w:val="both"/>
      </w:pPr>
      <w:r w:rsidRPr="00184F05">
        <w:rPr>
          <w:rStyle w:val="FootnoteReference"/>
        </w:rPr>
        <w:footnoteRef/>
      </w:r>
      <w:r w:rsidRPr="00184F05">
        <w:t xml:space="preserve"> Law of Mongolia on Procurement of Goods, Works and Services with State and Local Funds was published in 2005 in the "Government Bulletin"</w:t>
      </w:r>
      <w:r>
        <w:t xml:space="preserve"> </w:t>
      </w:r>
      <w:r w:rsidRPr="00184F05">
        <w:t>issue No 48.</w:t>
      </w:r>
    </w:p>
  </w:footnote>
  <w:footnote w:id="7">
    <w:p w:rsidR="00184F05" w:rsidRPr="00184F05" w:rsidRDefault="00184F05" w:rsidP="00184F05">
      <w:pPr>
        <w:pStyle w:val="FootnoteText"/>
        <w:jc w:val="both"/>
      </w:pPr>
      <w:r w:rsidRPr="00184F05">
        <w:rPr>
          <w:rStyle w:val="FootnoteReference"/>
        </w:rPr>
        <w:footnoteRef/>
      </w:r>
      <w:r w:rsidRPr="00184F05">
        <w:t xml:space="preserve"> The Nuclear Energy Law was publishe</w:t>
      </w:r>
      <w:r>
        <w:t xml:space="preserve">d in 2009 in the </w:t>
      </w:r>
      <w:r w:rsidRPr="00184F05">
        <w:t>"Government Bulletin"</w:t>
      </w:r>
      <w:r>
        <w:t xml:space="preserve"> issue No 29 </w:t>
      </w:r>
    </w:p>
  </w:footnote>
  <w:footnote w:id="8">
    <w:p w:rsidR="002F10E1" w:rsidRPr="002F10E1" w:rsidRDefault="002F10E1" w:rsidP="002F10E1">
      <w:pPr>
        <w:pStyle w:val="FootnoteText"/>
        <w:jc w:val="both"/>
      </w:pPr>
      <w:r w:rsidRPr="002F10E1">
        <w:rPr>
          <w:rStyle w:val="FootnoteReference"/>
        </w:rPr>
        <w:footnoteRef/>
      </w:r>
      <w:r w:rsidRPr="002F10E1">
        <w:t xml:space="preserve"> The Land Law of Mongolia was published in 2002 in the "Government Bulletin" issue No 27. </w:t>
      </w:r>
    </w:p>
  </w:footnote>
  <w:footnote w:id="9">
    <w:p w:rsidR="002F10E1" w:rsidRPr="002F10E1" w:rsidRDefault="002F10E1" w:rsidP="002F10E1">
      <w:pPr>
        <w:pStyle w:val="FootnoteText"/>
        <w:jc w:val="both"/>
      </w:pPr>
      <w:r w:rsidRPr="002F10E1">
        <w:rPr>
          <w:rStyle w:val="FootnoteReference"/>
        </w:rPr>
        <w:footnoteRef/>
      </w:r>
      <w:r w:rsidRPr="002F10E1">
        <w:t xml:space="preserve"> The Free Zones Law was published in 2002 in the "Government Bulletin" issue No 27.</w:t>
      </w:r>
    </w:p>
  </w:footnote>
  <w:footnote w:id="10">
    <w:p w:rsidR="002F10E1" w:rsidRPr="005145C2" w:rsidRDefault="002F10E1" w:rsidP="002F10E1">
      <w:pPr>
        <w:pStyle w:val="FootnoteText"/>
        <w:jc w:val="both"/>
      </w:pPr>
      <w:r w:rsidRPr="002F10E1">
        <w:rPr>
          <w:rStyle w:val="FootnoteReference"/>
        </w:rPr>
        <w:footnoteRef/>
      </w:r>
      <w:r w:rsidRPr="002F10E1">
        <w:t xml:space="preserve"> T</w:t>
      </w:r>
      <w:r w:rsidRPr="002F10E1">
        <w:rPr>
          <w:color w:val="000000"/>
        </w:rPr>
        <w:t xml:space="preserve">he Law on Legal Status of Industrial and </w:t>
      </w:r>
      <w:r w:rsidRPr="005145C2">
        <w:rPr>
          <w:color w:val="000000"/>
        </w:rPr>
        <w:t xml:space="preserve">Technological Parks was published in 2010 in the </w:t>
      </w:r>
      <w:r w:rsidRPr="005145C2">
        <w:t xml:space="preserve">"Government Bulletin" </w:t>
      </w:r>
      <w:r w:rsidRPr="005145C2">
        <w:rPr>
          <w:color w:val="000000"/>
        </w:rPr>
        <w:t>issue No 02</w:t>
      </w:r>
      <w:r w:rsidRPr="005145C2">
        <w:t>.</w:t>
      </w:r>
    </w:p>
  </w:footnote>
  <w:footnote w:id="11">
    <w:p w:rsidR="002F10E1" w:rsidRPr="005145C2" w:rsidRDefault="002F10E1" w:rsidP="002F10E1">
      <w:pPr>
        <w:pStyle w:val="FootnoteText"/>
        <w:jc w:val="both"/>
      </w:pPr>
      <w:r w:rsidRPr="005145C2">
        <w:rPr>
          <w:rStyle w:val="FootnoteReference"/>
        </w:rPr>
        <w:footnoteRef/>
      </w:r>
      <w:r w:rsidRPr="005145C2">
        <w:t xml:space="preserve"> The Innovation Law on was published in 2012 in the "Government Bulletin" issue No 24.</w:t>
      </w:r>
    </w:p>
  </w:footnote>
  <w:footnote w:id="12">
    <w:p w:rsidR="005145C2" w:rsidRPr="005145C2" w:rsidRDefault="005145C2" w:rsidP="005145C2">
      <w:pPr>
        <w:pStyle w:val="FootnoteText"/>
        <w:jc w:val="both"/>
      </w:pPr>
      <w:r w:rsidRPr="005145C2">
        <w:rPr>
          <w:rStyle w:val="FootnoteReference"/>
        </w:rPr>
        <w:footnoteRef/>
      </w:r>
      <w:r w:rsidRPr="005145C2">
        <w:t xml:space="preserve"> T</w:t>
      </w:r>
      <w:r w:rsidRPr="005145C2">
        <w:rPr>
          <w:color w:val="000000"/>
        </w:rPr>
        <w:t xml:space="preserve">he Law on Export of Mongolian Workforces and Import of Workforces and Specialists from Abroad was published in 2010 in the </w:t>
      </w:r>
      <w:r w:rsidRPr="005145C2">
        <w:t xml:space="preserve">"Government Bulletin" </w:t>
      </w:r>
      <w:r w:rsidRPr="005145C2">
        <w:rPr>
          <w:color w:val="000000"/>
        </w:rPr>
        <w:t>issue No 17</w:t>
      </w:r>
      <w:r w:rsidRPr="005145C2">
        <w:t>.</w:t>
      </w:r>
    </w:p>
  </w:footnote>
  <w:footnote w:id="13">
    <w:p w:rsidR="008A70C8" w:rsidRPr="008A70C8" w:rsidRDefault="008A70C8" w:rsidP="008A70C8">
      <w:pPr>
        <w:pStyle w:val="FootnoteText"/>
        <w:jc w:val="both"/>
      </w:pPr>
      <w:r w:rsidRPr="008A70C8">
        <w:rPr>
          <w:rStyle w:val="FootnoteReference"/>
        </w:rPr>
        <w:footnoteRef/>
      </w:r>
      <w:r w:rsidRPr="008A70C8">
        <w:t xml:space="preserve"> The National Security Concept of Mongolia was published in 2010 in the "Government Bulletin" issue No 36.</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720"/>
  <w:drawingGridHorizontalSpacing w:val="0"/>
  <w:drawingGridVerticalSpacing w:val="0"/>
  <w:characterSpacingControl w:val="doNotCompress"/>
  <w:doNotValidateAgainstSchema/>
  <w:doNotDemarcateInvalidXml/>
  <w:footnotePr>
    <w:footnote w:id="0"/>
    <w:footnote w:id="1"/>
  </w:footnotePr>
  <w:endnotePr>
    <w:endnote w:id="0"/>
    <w:endnote w:id="1"/>
  </w:endnotePr>
  <w:compat>
    <w:spaceForUL/>
    <w:doNotLeaveBackslashAlone/>
    <w:useFELayout/>
  </w:compat>
  <w:rsids>
    <w:rsidRoot w:val="00172A27"/>
    <w:rsid w:val="000E7F56"/>
    <w:rsid w:val="000F487C"/>
    <w:rsid w:val="00123290"/>
    <w:rsid w:val="00172A27"/>
    <w:rsid w:val="00184F05"/>
    <w:rsid w:val="00227439"/>
    <w:rsid w:val="002F10E1"/>
    <w:rsid w:val="0046141A"/>
    <w:rsid w:val="0048306A"/>
    <w:rsid w:val="005145C2"/>
    <w:rsid w:val="00717EA3"/>
    <w:rsid w:val="007A1444"/>
    <w:rsid w:val="008A70C8"/>
    <w:rsid w:val="009A3B62"/>
    <w:rsid w:val="00AD50FC"/>
    <w:rsid w:val="00B8617A"/>
    <w:rsid w:val="00C55EF2"/>
    <w:rsid w:val="00E31066"/>
    <w:rsid w:val="00ED7215"/>
    <w:rsid w:val="00F04BF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1066"/>
    <w:pPr>
      <w:autoSpaceDE w:val="0"/>
      <w:autoSpaceDN w:val="0"/>
    </w:pPr>
    <w:rPr>
      <w:rFonts w:eastAsia="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ommentSubjectChar">
    <w:name w:val="Comment Subject Char"/>
    <w:basedOn w:val="CommentTextChar"/>
    <w:link w:val="CommentSubject1"/>
    <w:rsid w:val="00E31066"/>
    <w:rPr>
      <w:rFonts w:ascii="Times New Roman" w:eastAsia="Times New Roman" w:hAnsi="Times New Roman" w:cs="Times New Roman"/>
      <w:b/>
      <w:bCs/>
      <w:sz w:val="20"/>
      <w:szCs w:val="20"/>
    </w:rPr>
  </w:style>
  <w:style w:type="character" w:styleId="FootnoteReference">
    <w:name w:val="footnote reference"/>
    <w:basedOn w:val="DefaultParagraphFont"/>
    <w:rsid w:val="00E31066"/>
    <w:rPr>
      <w:vertAlign w:val="superscript"/>
    </w:rPr>
  </w:style>
  <w:style w:type="character" w:customStyle="1" w:styleId="CommentTextChar">
    <w:name w:val="Comment Text Char"/>
    <w:basedOn w:val="DefaultParagraphFont"/>
    <w:link w:val="CommentText"/>
    <w:rsid w:val="00E31066"/>
    <w:rPr>
      <w:rFonts w:ascii="Times New Roman" w:eastAsia="Times New Roman" w:hAnsi="Times New Roman" w:cs="Times New Roman"/>
      <w:sz w:val="20"/>
      <w:szCs w:val="20"/>
    </w:rPr>
  </w:style>
  <w:style w:type="character" w:customStyle="1" w:styleId="TitleChar">
    <w:name w:val="Title Char"/>
    <w:basedOn w:val="DefaultParagraphFont"/>
    <w:link w:val="Title"/>
    <w:rsid w:val="00E31066"/>
    <w:rPr>
      <w:rFonts w:ascii="NewtonMTT" w:eastAsia="MS Mincho" w:hAnsi="NewtonMTT" w:cs="NewtonMTT"/>
      <w:b/>
      <w:bCs/>
      <w:sz w:val="24"/>
      <w:szCs w:val="24"/>
    </w:rPr>
  </w:style>
  <w:style w:type="character" w:customStyle="1" w:styleId="BalloonTextChar">
    <w:name w:val="Balloon Text Char"/>
    <w:basedOn w:val="DefaultParagraphFont"/>
    <w:link w:val="BalloonText"/>
    <w:rsid w:val="00E31066"/>
    <w:rPr>
      <w:rFonts w:ascii="Tahoma" w:eastAsia="Times New Roman" w:hAnsi="Tahoma" w:cs="Tahoma"/>
      <w:sz w:val="16"/>
      <w:szCs w:val="16"/>
    </w:rPr>
  </w:style>
  <w:style w:type="character" w:customStyle="1" w:styleId="CommentReference1">
    <w:name w:val="Comment Reference1"/>
    <w:basedOn w:val="DefaultParagraphFont"/>
    <w:rsid w:val="00E31066"/>
    <w:rPr>
      <w:sz w:val="16"/>
      <w:szCs w:val="16"/>
    </w:rPr>
  </w:style>
  <w:style w:type="character" w:customStyle="1" w:styleId="PageNumber1">
    <w:name w:val="Page Number1"/>
    <w:basedOn w:val="DefaultParagraphFont"/>
    <w:rsid w:val="00E31066"/>
    <w:rPr>
      <w:rFonts w:cs="Times New Roman"/>
    </w:rPr>
  </w:style>
  <w:style w:type="paragraph" w:styleId="BalloonText">
    <w:name w:val="Balloon Text"/>
    <w:basedOn w:val="Normal"/>
    <w:link w:val="BalloonTextChar"/>
    <w:rsid w:val="00E31066"/>
    <w:rPr>
      <w:rFonts w:ascii="Tahoma" w:hAnsi="Tahoma" w:cs="Tahoma"/>
      <w:sz w:val="16"/>
      <w:szCs w:val="16"/>
    </w:rPr>
  </w:style>
  <w:style w:type="paragraph" w:styleId="CommentText">
    <w:name w:val="annotation text"/>
    <w:basedOn w:val="Normal"/>
    <w:link w:val="CommentTextChar"/>
    <w:rsid w:val="00E31066"/>
  </w:style>
  <w:style w:type="paragraph" w:styleId="Footer">
    <w:name w:val="footer"/>
    <w:basedOn w:val="Normal"/>
    <w:rsid w:val="00E31066"/>
    <w:pPr>
      <w:tabs>
        <w:tab w:val="center" w:pos="4320"/>
        <w:tab w:val="right" w:pos="8640"/>
      </w:tabs>
    </w:pPr>
    <w:rPr>
      <w:rFonts w:ascii="MonTimes" w:eastAsia="MS Mincho" w:hAnsi="MonTimes" w:cs="MonTimes"/>
      <w:sz w:val="24"/>
      <w:szCs w:val="24"/>
    </w:rPr>
  </w:style>
  <w:style w:type="paragraph" w:styleId="Title">
    <w:name w:val="Title"/>
    <w:basedOn w:val="Normal"/>
    <w:link w:val="TitleChar"/>
    <w:qFormat/>
    <w:rsid w:val="00E31066"/>
    <w:pPr>
      <w:jc w:val="center"/>
    </w:pPr>
    <w:rPr>
      <w:rFonts w:ascii="NewtonMTT" w:eastAsia="MS Mincho" w:hAnsi="NewtonMTT" w:cs="NewtonMTT"/>
      <w:b/>
      <w:bCs/>
      <w:sz w:val="24"/>
      <w:szCs w:val="24"/>
    </w:rPr>
  </w:style>
  <w:style w:type="paragraph" w:styleId="ListParagraph">
    <w:name w:val="List Paragraph"/>
    <w:basedOn w:val="Normal"/>
    <w:qFormat/>
    <w:rsid w:val="00E31066"/>
    <w:pPr>
      <w:ind w:left="720"/>
      <w:contextualSpacing/>
    </w:pPr>
  </w:style>
  <w:style w:type="paragraph" w:customStyle="1" w:styleId="Standard">
    <w:name w:val="Standard"/>
    <w:rsid w:val="00E31066"/>
    <w:pPr>
      <w:tabs>
        <w:tab w:val="left" w:pos="709"/>
      </w:tabs>
      <w:overflowPunct w:val="0"/>
    </w:pPr>
    <w:rPr>
      <w:color w:val="00000A"/>
    </w:rPr>
  </w:style>
  <w:style w:type="paragraph" w:customStyle="1" w:styleId="Footnote">
    <w:name w:val="Footnote"/>
    <w:basedOn w:val="Standard"/>
    <w:rsid w:val="00E31066"/>
    <w:pPr>
      <w:suppressLineNumbers/>
      <w:ind w:left="339" w:hanging="339"/>
    </w:pPr>
  </w:style>
  <w:style w:type="paragraph" w:customStyle="1" w:styleId="CommentSubject1">
    <w:name w:val="Comment Subject1"/>
    <w:basedOn w:val="CommentText"/>
    <w:next w:val="CommentText"/>
    <w:link w:val="CommentSubjectChar"/>
    <w:rsid w:val="00E31066"/>
    <w:rPr>
      <w:b/>
      <w:bCs/>
    </w:rPr>
  </w:style>
  <w:style w:type="paragraph" w:customStyle="1" w:styleId="BodyTextIndent3CharChar">
    <w:name w:val="Body Text Indent 3 Char Char"/>
    <w:basedOn w:val="Normal"/>
    <w:rsid w:val="00E31066"/>
    <w:pPr>
      <w:ind w:firstLine="1440"/>
      <w:jc w:val="both"/>
    </w:pPr>
    <w:rPr>
      <w:rFonts w:ascii="NewtonMTT" w:eastAsia="MS Mincho" w:hAnsi="NewtonMTT" w:cs="NewtonMTT"/>
      <w:sz w:val="24"/>
      <w:szCs w:val="24"/>
    </w:rPr>
  </w:style>
  <w:style w:type="paragraph" w:styleId="FootnoteText">
    <w:name w:val="footnote text"/>
    <w:basedOn w:val="Normal"/>
    <w:link w:val="FootnoteTextChar"/>
    <w:uiPriority w:val="99"/>
    <w:semiHidden/>
    <w:unhideWhenUsed/>
    <w:rsid w:val="00717EA3"/>
  </w:style>
  <w:style w:type="character" w:customStyle="1" w:styleId="FootnoteTextChar">
    <w:name w:val="Footnote Text Char"/>
    <w:basedOn w:val="DefaultParagraphFont"/>
    <w:link w:val="FootnoteText"/>
    <w:uiPriority w:val="99"/>
    <w:semiHidden/>
    <w:rsid w:val="00717EA3"/>
    <w:rPr>
      <w:rFonts w:eastAsia="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autoSpaceDE w:val="0"/>
      <w:autoSpaceDN w:val="0"/>
    </w:pPr>
    <w:rPr>
      <w:rFonts w:eastAsia="Times New Roman"/>
    </w:rPr>
  </w:style>
  <w:style w:type="character" w:default="1" w:styleId="DefaultParagraphFont">
    <w:name w:val="Default Paragraph Fon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ommentSubjectChar">
    <w:name w:val="Comment Subject Char"/>
    <w:basedOn w:val="CommentTextChar"/>
    <w:link w:val="CommentSubject1"/>
    <w:rPr>
      <w:rFonts w:ascii="Times New Roman" w:eastAsia="Times New Roman" w:hAnsi="Times New Roman" w:cs="Times New Roman"/>
      <w:b/>
      <w:bCs/>
      <w:sz w:val="20"/>
      <w:szCs w:val="20"/>
    </w:rPr>
  </w:style>
  <w:style w:type="character" w:styleId="FootnoteReference">
    <w:name w:val="footnote reference"/>
    <w:basedOn w:val="DefaultParagraphFont"/>
    <w:rPr>
      <w:vertAlign w:val="superscript"/>
    </w:rPr>
  </w:style>
  <w:style w:type="character" w:customStyle="1" w:styleId="CommentTextChar">
    <w:name w:val="Comment Text Char"/>
    <w:basedOn w:val="DefaultParagraphFont"/>
    <w:link w:val="CommentText"/>
    <w:rPr>
      <w:rFonts w:ascii="Times New Roman" w:eastAsia="Times New Roman" w:hAnsi="Times New Roman" w:cs="Times New Roman"/>
      <w:sz w:val="20"/>
      <w:szCs w:val="20"/>
    </w:rPr>
  </w:style>
  <w:style w:type="character" w:customStyle="1" w:styleId="TitleChar">
    <w:name w:val="Title Char"/>
    <w:basedOn w:val="DefaultParagraphFont"/>
    <w:link w:val="Title"/>
    <w:rPr>
      <w:rFonts w:ascii="NewtonMTT" w:eastAsia="MS Mincho" w:hAnsi="NewtonMTT" w:cs="NewtonMTT"/>
      <w:b/>
      <w:bCs/>
      <w:sz w:val="24"/>
      <w:szCs w:val="24"/>
    </w:rPr>
  </w:style>
  <w:style w:type="character" w:customStyle="1" w:styleId="BalloonTextChar">
    <w:name w:val="Balloon Text Char"/>
    <w:basedOn w:val="DefaultParagraphFont"/>
    <w:link w:val="BalloonText"/>
    <w:rPr>
      <w:rFonts w:ascii="Tahoma" w:eastAsia="Times New Roman" w:hAnsi="Tahoma" w:cs="Tahoma"/>
      <w:sz w:val="16"/>
      <w:szCs w:val="16"/>
    </w:rPr>
  </w:style>
  <w:style w:type="character" w:customStyle="1" w:styleId="CommentReference1">
    <w:name w:val="Comment Reference1"/>
    <w:basedOn w:val="DefaultParagraphFont"/>
    <w:rPr>
      <w:sz w:val="16"/>
      <w:szCs w:val="16"/>
    </w:rPr>
  </w:style>
  <w:style w:type="character" w:customStyle="1" w:styleId="PageNumber1">
    <w:name w:val="Page Number1"/>
    <w:basedOn w:val="DefaultParagraphFont"/>
    <w:rPr>
      <w:rFonts w:cs="Times New Roman"/>
    </w:rPr>
  </w:style>
  <w:style w:type="paragraph" w:styleId="BalloonText">
    <w:name w:val="Balloon Text"/>
    <w:basedOn w:val="Normal"/>
    <w:link w:val="BalloonTextChar"/>
    <w:rPr>
      <w:rFonts w:ascii="Tahoma" w:hAnsi="Tahoma" w:cs="Tahoma"/>
      <w:sz w:val="16"/>
      <w:szCs w:val="16"/>
    </w:rPr>
  </w:style>
  <w:style w:type="paragraph" w:styleId="CommentText">
    <w:name w:val="annotation text"/>
    <w:basedOn w:val="Normal"/>
    <w:link w:val="CommentTextChar"/>
  </w:style>
  <w:style w:type="paragraph" w:styleId="Footer">
    <w:name w:val="footer"/>
    <w:basedOn w:val="Normal"/>
    <w:pPr>
      <w:tabs>
        <w:tab w:val="center" w:pos="4320"/>
        <w:tab w:val="right" w:pos="8640"/>
      </w:tabs>
    </w:pPr>
    <w:rPr>
      <w:rFonts w:ascii="MonTimes" w:eastAsia="MS Mincho" w:hAnsi="MonTimes" w:cs="MonTimes"/>
      <w:sz w:val="24"/>
      <w:szCs w:val="24"/>
    </w:rPr>
  </w:style>
  <w:style w:type="paragraph" w:styleId="Title">
    <w:name w:val="Title"/>
    <w:basedOn w:val="Normal"/>
    <w:link w:val="TitleChar"/>
    <w:qFormat/>
    <w:pPr>
      <w:jc w:val="center"/>
    </w:pPr>
    <w:rPr>
      <w:rFonts w:ascii="NewtonMTT" w:eastAsia="MS Mincho" w:hAnsi="NewtonMTT" w:cs="NewtonMTT"/>
      <w:b/>
      <w:bCs/>
      <w:sz w:val="24"/>
      <w:szCs w:val="24"/>
    </w:rPr>
  </w:style>
  <w:style w:type="paragraph" w:styleId="ListParagraph">
    <w:name w:val="List Paragraph"/>
    <w:basedOn w:val="Normal"/>
    <w:qFormat/>
    <w:pPr>
      <w:ind w:left="720"/>
      <w:contextualSpacing/>
    </w:pPr>
  </w:style>
  <w:style w:type="paragraph" w:customStyle="1" w:styleId="Standard">
    <w:name w:val="Standard"/>
    <w:pPr>
      <w:tabs>
        <w:tab w:val="left" w:pos="709"/>
      </w:tabs>
      <w:overflowPunct w:val="0"/>
    </w:pPr>
    <w:rPr>
      <w:color w:val="00000A"/>
    </w:rPr>
  </w:style>
  <w:style w:type="paragraph" w:customStyle="1" w:styleId="Footnote">
    <w:name w:val="Footnote"/>
    <w:basedOn w:val="Standard"/>
    <w:pPr>
      <w:suppressLineNumbers/>
      <w:ind w:left="339" w:hanging="339"/>
    </w:pPr>
  </w:style>
  <w:style w:type="paragraph" w:customStyle="1" w:styleId="CommentSubject1">
    <w:name w:val="Comment Subject1"/>
    <w:basedOn w:val="CommentText"/>
    <w:next w:val="CommentText"/>
    <w:link w:val="CommentSubjectChar"/>
    <w:rPr>
      <w:b/>
      <w:bCs/>
    </w:rPr>
  </w:style>
  <w:style w:type="paragraph" w:customStyle="1" w:styleId="BodyTextIndent3CharChar">
    <w:name w:val="Body Text Indent 3 Char Char"/>
    <w:basedOn w:val="Normal"/>
    <w:pPr>
      <w:ind w:firstLine="1440"/>
      <w:jc w:val="both"/>
    </w:pPr>
    <w:rPr>
      <w:rFonts w:ascii="NewtonMTT" w:eastAsia="MS Mincho" w:hAnsi="NewtonMTT" w:cs="NewtonMTT"/>
      <w:sz w:val="24"/>
      <w:szCs w:val="24"/>
    </w:rPr>
  </w:style>
  <w:style w:type="paragraph" w:styleId="FootnoteText">
    <w:name w:val="footnote text"/>
    <w:basedOn w:val="Normal"/>
    <w:link w:val="FootnoteTextChar"/>
    <w:uiPriority w:val="99"/>
    <w:semiHidden/>
    <w:unhideWhenUsed/>
    <w:rsid w:val="00717EA3"/>
  </w:style>
  <w:style w:type="character" w:customStyle="1" w:styleId="FootnoteTextChar">
    <w:name w:val="Footnote Text Char"/>
    <w:basedOn w:val="DefaultParagraphFont"/>
    <w:link w:val="FootnoteText"/>
    <w:uiPriority w:val="99"/>
    <w:semiHidden/>
    <w:rsid w:val="00717EA3"/>
    <w:rPr>
      <w:rFonts w:eastAsia="Times New Roman"/>
    </w:rPr>
  </w:style>
</w:styles>
</file>

<file path=word/webSettings.xml><?xml version="1.0" encoding="utf-8"?>
<w:webSettings xmlns:r="http://schemas.openxmlformats.org/officeDocument/2006/relationships" xmlns:w="http://schemas.openxmlformats.org/wordprocessingml/2006/main">
  <w:encoding w:val="utf-8"/>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76E390-2CAB-4CB9-98CF-F171E94DD0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16</Pages>
  <Words>4973</Words>
  <Characters>28352</Characters>
  <Application>Microsoft Office Word</Application>
  <DocSecurity>0</DocSecurity>
  <PresentationFormat/>
  <Lines>236</Lines>
  <Paragraphs>66</Paragraphs>
  <Slides>0</Slides>
  <Notes>0</Notes>
  <HiddenSlides>0</HiddenSlides>
  <MMClips>0</MMClips>
  <ScaleCrop>false</ScaleCrop>
  <HeadingPairs>
    <vt:vector size="2" baseType="variant">
      <vt:variant>
        <vt:lpstr>Title</vt:lpstr>
      </vt:variant>
      <vt:variant>
        <vt:i4>1</vt:i4>
      </vt:variant>
    </vt:vector>
  </HeadingPairs>
  <TitlesOfParts>
    <vt:vector size="1" baseType="lpstr">
      <vt:lpstr>Unenbat</vt:lpstr>
    </vt:vector>
  </TitlesOfParts>
  <Company>The World Bank Group</Company>
  <LinksUpToDate>false</LinksUpToDate>
  <CharactersWithSpaces>33259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Unenbat</dc:creator>
  <cp:lastModifiedBy>Bolormaa Batsaikhan</cp:lastModifiedBy>
  <cp:revision>3</cp:revision>
  <dcterms:created xsi:type="dcterms:W3CDTF">2013-11-22T14:48:00Z</dcterms:created>
  <dcterms:modified xsi:type="dcterms:W3CDTF">2013-11-22T14:49:00Z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1033-8.1.0.3375</vt:lpwstr>
  </property>
</Properties>
</file>